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65B299F" w:rsidR="008E12F4" w:rsidRDefault="3374C2BA" w:rsidP="258C3E27">
      <w:pPr>
        <w:rPr>
          <w:sz w:val="28"/>
          <w:szCs w:val="28"/>
        </w:rPr>
      </w:pPr>
      <w:r w:rsidRPr="258C3E27">
        <w:rPr>
          <w:sz w:val="28"/>
          <w:szCs w:val="28"/>
        </w:rPr>
        <w:t>Preface</w:t>
      </w:r>
    </w:p>
    <w:p w14:paraId="504A7B47" w14:textId="6F6F5B70" w:rsidR="3374C2BA" w:rsidRDefault="3374C2BA" w:rsidP="258C3E27">
      <w:r>
        <w:t>Professor Andrew Pilkington, University of Northampton, UK</w:t>
      </w:r>
    </w:p>
    <w:p w14:paraId="1D01ED66" w14:textId="4D979B0D" w:rsidR="0CC6C26F" w:rsidRDefault="0CC6C26F" w:rsidP="258C3E27">
      <w:pPr>
        <w:rPr>
          <w:rFonts w:ascii="Calibri" w:eastAsia="Calibri" w:hAnsi="Calibri" w:cs="Calibri"/>
        </w:rPr>
      </w:pPr>
      <w:r w:rsidRPr="258C3E27">
        <w:rPr>
          <w:rFonts w:ascii="Calibri" w:eastAsia="Calibri" w:hAnsi="Calibri" w:cs="Calibri"/>
        </w:rPr>
        <w:t xml:space="preserve">Research </w:t>
      </w:r>
      <w:r w:rsidR="26070FCC" w:rsidRPr="258C3E27">
        <w:rPr>
          <w:rFonts w:ascii="Calibri" w:eastAsia="Calibri" w:hAnsi="Calibri" w:cs="Calibri"/>
        </w:rPr>
        <w:t>over the last two decades</w:t>
      </w:r>
      <w:r w:rsidRPr="258C3E27">
        <w:rPr>
          <w:rFonts w:ascii="Calibri" w:eastAsia="Calibri" w:hAnsi="Calibri" w:cs="Calibri"/>
        </w:rPr>
        <w:t xml:space="preserve"> demonstrate</w:t>
      </w:r>
      <w:r w:rsidR="31ED5C87" w:rsidRPr="258C3E27">
        <w:rPr>
          <w:rFonts w:ascii="Calibri" w:eastAsia="Calibri" w:hAnsi="Calibri" w:cs="Calibri"/>
        </w:rPr>
        <w:t>s</w:t>
      </w:r>
      <w:r w:rsidRPr="258C3E27">
        <w:rPr>
          <w:rFonts w:ascii="Calibri" w:eastAsia="Calibri" w:hAnsi="Calibri" w:cs="Calibri"/>
        </w:rPr>
        <w:t xml:space="preserve"> that individuals from minority ethnic communities </w:t>
      </w:r>
      <w:r w:rsidR="38929082" w:rsidRPr="258C3E27">
        <w:rPr>
          <w:rFonts w:ascii="Calibri" w:eastAsia="Calibri" w:hAnsi="Calibri" w:cs="Calibri"/>
        </w:rPr>
        <w:t xml:space="preserve">continue </w:t>
      </w:r>
      <w:r w:rsidRPr="258C3E27">
        <w:rPr>
          <w:rFonts w:ascii="Calibri" w:eastAsia="Calibri" w:hAnsi="Calibri" w:cs="Calibri"/>
        </w:rPr>
        <w:t xml:space="preserve">disproportionately </w:t>
      </w:r>
      <w:r w:rsidR="4419AF5C" w:rsidRPr="258C3E27">
        <w:rPr>
          <w:rFonts w:ascii="Calibri" w:eastAsia="Calibri" w:hAnsi="Calibri" w:cs="Calibri"/>
        </w:rPr>
        <w:t xml:space="preserve">to </w:t>
      </w:r>
      <w:r w:rsidRPr="258C3E27">
        <w:rPr>
          <w:rFonts w:ascii="Calibri" w:eastAsia="Calibri" w:hAnsi="Calibri" w:cs="Calibri"/>
        </w:rPr>
        <w:t>experience adverse outcomes. While there is some variability by ethnic group since BMEs are by no means a homogeneous category, BME staff and students experience considerable disadvantage</w:t>
      </w:r>
      <w:r w:rsidR="3D0D4F2C" w:rsidRPr="258C3E27">
        <w:rPr>
          <w:rFonts w:ascii="Calibri" w:eastAsia="Calibri" w:hAnsi="Calibri" w:cs="Calibri"/>
        </w:rPr>
        <w:t xml:space="preserve"> (</w:t>
      </w:r>
      <w:proofErr w:type="spellStart"/>
      <w:r w:rsidR="4F8095D7" w:rsidRPr="258C3E27">
        <w:rPr>
          <w:rFonts w:ascii="Calibri" w:eastAsia="Calibri" w:hAnsi="Calibri" w:cs="Calibri"/>
        </w:rPr>
        <w:t>Arday</w:t>
      </w:r>
      <w:proofErr w:type="spellEnd"/>
      <w:r w:rsidR="4F8095D7" w:rsidRPr="258C3E27">
        <w:rPr>
          <w:rFonts w:ascii="Calibri" w:eastAsia="Calibri" w:hAnsi="Calibri" w:cs="Calibri"/>
        </w:rPr>
        <w:t xml:space="preserve"> &amp; Mirza, 2018; </w:t>
      </w:r>
      <w:r w:rsidR="3D0D4F2C" w:rsidRPr="258C3E27">
        <w:rPr>
          <w:rFonts w:ascii="Calibri" w:eastAsia="Calibri" w:hAnsi="Calibri" w:cs="Calibri"/>
        </w:rPr>
        <w:t>Pilkington, 2020)</w:t>
      </w:r>
      <w:r w:rsidRPr="258C3E27">
        <w:rPr>
          <w:rFonts w:ascii="Calibri" w:eastAsia="Calibri" w:hAnsi="Calibri" w:cs="Calibri"/>
        </w:rPr>
        <w:t xml:space="preserve">. BME academic staff are more likely to be on fixed term contracts, continue to experience significant disadvantage in career progression, especially in gaining access to professorships and the senior ranks of university management, and there remains an ethnic pay gap </w:t>
      </w:r>
      <w:r w:rsidR="002C11EB">
        <w:rPr>
          <w:rFonts w:ascii="Calibri" w:eastAsia="Calibri" w:hAnsi="Calibri" w:cs="Calibri"/>
        </w:rPr>
        <w:t>two</w:t>
      </w:r>
      <w:r w:rsidRPr="258C3E27">
        <w:rPr>
          <w:rFonts w:ascii="Calibri" w:eastAsia="Calibri" w:hAnsi="Calibri" w:cs="Calibri"/>
        </w:rPr>
        <w:t xml:space="preserve"> decades after the publication of the Macpherson report. Indeed</w:t>
      </w:r>
      <w:r w:rsidR="1A2DB9C3" w:rsidRPr="258C3E27">
        <w:rPr>
          <w:rFonts w:ascii="Calibri" w:eastAsia="Calibri" w:hAnsi="Calibri" w:cs="Calibri"/>
        </w:rPr>
        <w:t>,</w:t>
      </w:r>
      <w:r w:rsidRPr="258C3E27">
        <w:rPr>
          <w:rFonts w:ascii="Calibri" w:eastAsia="Calibri" w:hAnsi="Calibri" w:cs="Calibri"/>
        </w:rPr>
        <w:t xml:space="preserve"> a recent report based on interviews with BME staff is </w:t>
      </w:r>
      <w:proofErr w:type="spellStart"/>
      <w:r w:rsidRPr="258C3E27">
        <w:rPr>
          <w:rFonts w:ascii="Calibri" w:eastAsia="Calibri" w:hAnsi="Calibri" w:cs="Calibri"/>
        </w:rPr>
        <w:t>sceptical</w:t>
      </w:r>
      <w:proofErr w:type="spellEnd"/>
      <w:r w:rsidRPr="258C3E27">
        <w:rPr>
          <w:rFonts w:ascii="Calibri" w:eastAsia="Calibri" w:hAnsi="Calibri" w:cs="Calibri"/>
        </w:rPr>
        <w:t xml:space="preserve"> that much has changed in the last 20 years:  the vast majority continue to experience subtle racism and feel outsiders in the White space of the Academy (Bhopal, 2018). Meanwhile BME students continue to be less likely to be enrolled at elite universities and awarded good </w:t>
      </w:r>
      <w:proofErr w:type="spellStart"/>
      <w:r w:rsidRPr="258C3E27">
        <w:rPr>
          <w:rFonts w:ascii="Calibri" w:eastAsia="Calibri" w:hAnsi="Calibri" w:cs="Calibri"/>
        </w:rPr>
        <w:t>honours</w:t>
      </w:r>
      <w:proofErr w:type="spellEnd"/>
      <w:r w:rsidRPr="258C3E27">
        <w:rPr>
          <w:rFonts w:ascii="Calibri" w:eastAsia="Calibri" w:hAnsi="Calibri" w:cs="Calibri"/>
        </w:rPr>
        <w:t xml:space="preserve"> degrees even when prior attainment and socio-economic status have been taken into account, and to experience lower retention rates and progression rates from undergraduate study to both employment and postgraduate study. A recent inquiry by the Equality and Human Rights Commission found that around a quarter of minority ethnic students had experienced racism since the start of their course and yet many did not feel confident in reporting incidents, not least because of a lack of faith in them being dealt with appropriately. And another investigation by the Guardian confirmed the reluctance of universities to </w:t>
      </w:r>
      <w:proofErr w:type="spellStart"/>
      <w:r w:rsidRPr="258C3E27">
        <w:rPr>
          <w:rFonts w:ascii="Calibri" w:eastAsia="Calibri" w:hAnsi="Calibri" w:cs="Calibri"/>
        </w:rPr>
        <w:t>recognise</w:t>
      </w:r>
      <w:proofErr w:type="spellEnd"/>
      <w:r w:rsidRPr="258C3E27">
        <w:rPr>
          <w:rFonts w:ascii="Calibri" w:eastAsia="Calibri" w:hAnsi="Calibri" w:cs="Calibri"/>
        </w:rPr>
        <w:t xml:space="preserve"> the scale of racism and failure to keep appropriate records. In this context, it is not altogether surprising that </w:t>
      </w:r>
      <w:r w:rsidR="381DB98D" w:rsidRPr="258C3E27">
        <w:rPr>
          <w:rFonts w:ascii="Calibri" w:eastAsia="Calibri" w:hAnsi="Calibri" w:cs="Calibri"/>
        </w:rPr>
        <w:t>minority ethnic students</w:t>
      </w:r>
      <w:r w:rsidRPr="258C3E27">
        <w:rPr>
          <w:rFonts w:ascii="Calibri" w:eastAsia="Calibri" w:hAnsi="Calibri" w:cs="Calibri"/>
        </w:rPr>
        <w:t xml:space="preserve"> express significantly less satisfaction </w:t>
      </w:r>
      <w:r w:rsidR="00942C54">
        <w:rPr>
          <w:rFonts w:ascii="Calibri" w:eastAsia="Calibri" w:hAnsi="Calibri" w:cs="Calibri"/>
        </w:rPr>
        <w:t xml:space="preserve">than their White peers </w:t>
      </w:r>
      <w:r w:rsidRPr="258C3E27">
        <w:rPr>
          <w:rFonts w:ascii="Calibri" w:eastAsia="Calibri" w:hAnsi="Calibri" w:cs="Calibri"/>
        </w:rPr>
        <w:t xml:space="preserve">with their university experience. </w:t>
      </w:r>
    </w:p>
    <w:p w14:paraId="6231C201" w14:textId="1B61C2DF" w:rsidR="0CC6C26F" w:rsidRDefault="0CC6C26F" w:rsidP="258C3E27">
      <w:pPr>
        <w:rPr>
          <w:rFonts w:ascii="Times New Roman" w:eastAsia="Times New Roman" w:hAnsi="Times New Roman" w:cs="Times New Roman"/>
        </w:rPr>
      </w:pPr>
      <w:r w:rsidRPr="258C3E27">
        <w:rPr>
          <w:rFonts w:ascii="Calibri" w:eastAsia="Calibri" w:hAnsi="Calibri" w:cs="Calibri"/>
        </w:rPr>
        <w:t xml:space="preserve">And yet, despite this evidence of the remarkable persistence in racial disadvantage, universities </w:t>
      </w:r>
      <w:r w:rsidR="53388552" w:rsidRPr="258C3E27">
        <w:rPr>
          <w:rFonts w:ascii="Calibri" w:eastAsia="Calibri" w:hAnsi="Calibri" w:cs="Calibri"/>
        </w:rPr>
        <w:t>remain</w:t>
      </w:r>
      <w:r w:rsidRPr="258C3E27">
        <w:rPr>
          <w:rFonts w:ascii="Calibri" w:eastAsia="Calibri" w:hAnsi="Calibri" w:cs="Calibri"/>
        </w:rPr>
        <w:t xml:space="preserve"> extraordinarily complacent. </w:t>
      </w:r>
      <w:r w:rsidR="28B8418B" w:rsidRPr="258C3E27">
        <w:rPr>
          <w:rFonts w:ascii="Times New Roman" w:eastAsia="Times New Roman" w:hAnsi="Times New Roman" w:cs="Times New Roman"/>
        </w:rPr>
        <w:t>Such complacency partly stems from the dominance in the academy and indeed of much of society of a liberal as opposed to radical perspective on equality. Universities typically see themselves as liberal and believe existing policies ensure fairness; they thus ignore adverse outcomes and do not see combating racial inequalities as a priority.</w:t>
      </w:r>
      <w:r w:rsidR="47CC210C" w:rsidRPr="258C3E27">
        <w:rPr>
          <w:rFonts w:ascii="Times New Roman" w:eastAsia="Times New Roman" w:hAnsi="Times New Roman" w:cs="Times New Roman"/>
        </w:rPr>
        <w:t xml:space="preserve"> </w:t>
      </w:r>
      <w:r w:rsidR="28B8418B" w:rsidRPr="258C3E27">
        <w:rPr>
          <w:rFonts w:ascii="Times New Roman" w:eastAsia="Times New Roman" w:hAnsi="Times New Roman" w:cs="Times New Roman"/>
        </w:rPr>
        <w:t>The</w:t>
      </w:r>
      <w:r w:rsidRPr="258C3E27">
        <w:rPr>
          <w:rFonts w:ascii="Calibri" w:eastAsia="Calibri" w:hAnsi="Calibri" w:cs="Calibri"/>
        </w:rPr>
        <w:t xml:space="preserve"> Chief Executive of the Office for Students (the body which since 2018-19 now distributes government higher education funding for teaching and has taken over from OFFA responsibility for fair access) even acknowledges such ‘complacency’ in the sector (Batty</w:t>
      </w:r>
      <w:r w:rsidR="002C11EB">
        <w:rPr>
          <w:rFonts w:ascii="Calibri" w:eastAsia="Calibri" w:hAnsi="Calibri" w:cs="Calibri"/>
        </w:rPr>
        <w:t xml:space="preserve"> quoted in Pilkington, 2020</w:t>
      </w:r>
      <w:r w:rsidRPr="258C3E27">
        <w:rPr>
          <w:rFonts w:ascii="Calibri" w:eastAsia="Calibri" w:hAnsi="Calibri" w:cs="Calibri"/>
        </w:rPr>
        <w:t xml:space="preserve">).  </w:t>
      </w:r>
      <w:r w:rsidR="5CF6B50A" w:rsidRPr="258C3E27">
        <w:rPr>
          <w:rFonts w:ascii="Times New Roman" w:eastAsia="Times New Roman" w:hAnsi="Times New Roman" w:cs="Times New Roman"/>
        </w:rPr>
        <w:t>Such inertia will remain intact unless significant pressure is placed on universities to change.</w:t>
      </w:r>
      <w:r w:rsidR="21698A6D" w:rsidRPr="258C3E27">
        <w:rPr>
          <w:rFonts w:ascii="Times New Roman" w:eastAsia="Times New Roman" w:hAnsi="Times New Roman" w:cs="Times New Roman"/>
        </w:rPr>
        <w:t xml:space="preserve"> </w:t>
      </w:r>
      <w:r w:rsidR="48CD4998" w:rsidRPr="258C3E27">
        <w:rPr>
          <w:rFonts w:ascii="Times New Roman" w:eastAsia="Times New Roman" w:hAnsi="Times New Roman" w:cs="Times New Roman"/>
        </w:rPr>
        <w:t>Since the early n</w:t>
      </w:r>
      <w:r w:rsidR="39B5FE53" w:rsidRPr="258C3E27">
        <w:rPr>
          <w:rFonts w:ascii="Times New Roman" w:eastAsia="Times New Roman" w:hAnsi="Times New Roman" w:cs="Times New Roman"/>
        </w:rPr>
        <w:t>oughties, the</w:t>
      </w:r>
      <w:r w:rsidR="6930489C" w:rsidRPr="258C3E27">
        <w:rPr>
          <w:rFonts w:ascii="Times New Roman" w:eastAsia="Times New Roman" w:hAnsi="Times New Roman" w:cs="Times New Roman"/>
        </w:rPr>
        <w:t xml:space="preserve"> salience of race equality as a policy priority has steadily waned</w:t>
      </w:r>
      <w:r w:rsidR="750F8B26" w:rsidRPr="258C3E27">
        <w:rPr>
          <w:rFonts w:ascii="Times New Roman" w:eastAsia="Times New Roman" w:hAnsi="Times New Roman" w:cs="Times New Roman"/>
        </w:rPr>
        <w:t xml:space="preserve"> with the result that remarkably few initiatives have been mounted </w:t>
      </w:r>
      <w:r w:rsidR="52B828A0" w:rsidRPr="258C3E27">
        <w:rPr>
          <w:rFonts w:ascii="Times New Roman" w:eastAsia="Times New Roman" w:hAnsi="Times New Roman" w:cs="Times New Roman"/>
        </w:rPr>
        <w:t>with</w:t>
      </w:r>
      <w:r w:rsidR="750F8B26" w:rsidRPr="258C3E27">
        <w:rPr>
          <w:rFonts w:ascii="Times New Roman" w:eastAsia="Times New Roman" w:hAnsi="Times New Roman" w:cs="Times New Roman"/>
        </w:rPr>
        <w:t>in the Acad</w:t>
      </w:r>
      <w:r w:rsidR="3CDDC940" w:rsidRPr="258C3E27">
        <w:rPr>
          <w:rFonts w:ascii="Times New Roman" w:eastAsia="Times New Roman" w:hAnsi="Times New Roman" w:cs="Times New Roman"/>
        </w:rPr>
        <w:t>emy</w:t>
      </w:r>
      <w:r w:rsidR="616A976D" w:rsidRPr="258C3E27">
        <w:rPr>
          <w:rFonts w:ascii="Times New Roman" w:eastAsia="Times New Roman" w:hAnsi="Times New Roman" w:cs="Times New Roman"/>
        </w:rPr>
        <w:t xml:space="preserve"> to promote race equality</w:t>
      </w:r>
      <w:r w:rsidR="0AB5234C" w:rsidRPr="258C3E27">
        <w:rPr>
          <w:rFonts w:ascii="Times New Roman" w:eastAsia="Times New Roman" w:hAnsi="Times New Roman" w:cs="Times New Roman"/>
        </w:rPr>
        <w:t>.</w:t>
      </w:r>
    </w:p>
    <w:p w14:paraId="777D1119" w14:textId="77777777" w:rsidR="00FD26F1" w:rsidRDefault="008B0AFA" w:rsidP="258C3E27">
      <w:pPr>
        <w:rPr>
          <w:rFonts w:ascii="Times New Roman" w:eastAsia="Times New Roman" w:hAnsi="Times New Roman" w:cs="Times New Roman"/>
        </w:rPr>
      </w:pPr>
      <w:r>
        <w:rPr>
          <w:rFonts w:ascii="Times New Roman" w:eastAsia="Times New Roman" w:hAnsi="Times New Roman" w:cs="Times New Roman"/>
        </w:rPr>
        <w:t>This book arrives at a timely moment.</w:t>
      </w:r>
      <w:r w:rsidR="00F06B1B">
        <w:rPr>
          <w:rFonts w:ascii="Times New Roman" w:eastAsia="Times New Roman" w:hAnsi="Times New Roman" w:cs="Times New Roman"/>
        </w:rPr>
        <w:t xml:space="preserve"> The resurgence of </w:t>
      </w:r>
      <w:r w:rsidR="000568EA">
        <w:rPr>
          <w:rFonts w:ascii="Times New Roman" w:eastAsia="Times New Roman" w:hAnsi="Times New Roman" w:cs="Times New Roman"/>
        </w:rPr>
        <w:t xml:space="preserve">the </w:t>
      </w:r>
      <w:r w:rsidR="00F06B1B">
        <w:rPr>
          <w:rFonts w:ascii="Times New Roman" w:eastAsia="Times New Roman" w:hAnsi="Times New Roman" w:cs="Times New Roman"/>
        </w:rPr>
        <w:t>Black Lives Matter</w:t>
      </w:r>
      <w:r w:rsidR="000568EA">
        <w:rPr>
          <w:rFonts w:ascii="Times New Roman" w:eastAsia="Times New Roman" w:hAnsi="Times New Roman" w:cs="Times New Roman"/>
        </w:rPr>
        <w:t xml:space="preserve"> movement</w:t>
      </w:r>
      <w:r w:rsidR="00F06B1B">
        <w:rPr>
          <w:rFonts w:ascii="Times New Roman" w:eastAsia="Times New Roman" w:hAnsi="Times New Roman" w:cs="Times New Roman"/>
        </w:rPr>
        <w:t xml:space="preserve"> in the wake of </w:t>
      </w:r>
      <w:r w:rsidR="008464D2">
        <w:rPr>
          <w:rFonts w:ascii="Times New Roman" w:eastAsia="Times New Roman" w:hAnsi="Times New Roman" w:cs="Times New Roman"/>
        </w:rPr>
        <w:t>widespread shock</w:t>
      </w:r>
      <w:r w:rsidR="00B92755">
        <w:rPr>
          <w:rFonts w:ascii="Times New Roman" w:eastAsia="Times New Roman" w:hAnsi="Times New Roman" w:cs="Times New Roman"/>
        </w:rPr>
        <w:t xml:space="preserve"> felt </w:t>
      </w:r>
      <w:r w:rsidR="00BE432A">
        <w:rPr>
          <w:rFonts w:ascii="Times New Roman" w:eastAsia="Times New Roman" w:hAnsi="Times New Roman" w:cs="Times New Roman"/>
        </w:rPr>
        <w:t xml:space="preserve">across </w:t>
      </w:r>
      <w:r w:rsidR="00B92755">
        <w:rPr>
          <w:rFonts w:ascii="Times New Roman" w:eastAsia="Times New Roman" w:hAnsi="Times New Roman" w:cs="Times New Roman"/>
        </w:rPr>
        <w:t>the world over</w:t>
      </w:r>
      <w:r w:rsidR="008464D2">
        <w:rPr>
          <w:rFonts w:ascii="Times New Roman" w:eastAsia="Times New Roman" w:hAnsi="Times New Roman" w:cs="Times New Roman"/>
        </w:rPr>
        <w:t xml:space="preserve"> the murder of George Floyd at the hands of the police in the US</w:t>
      </w:r>
      <w:r w:rsidR="00575DE3">
        <w:rPr>
          <w:rFonts w:ascii="Times New Roman" w:eastAsia="Times New Roman" w:hAnsi="Times New Roman" w:cs="Times New Roman"/>
        </w:rPr>
        <w:t xml:space="preserve"> has triggered a </w:t>
      </w:r>
      <w:r w:rsidR="00983554">
        <w:rPr>
          <w:rFonts w:ascii="Times New Roman" w:eastAsia="Times New Roman" w:hAnsi="Times New Roman" w:cs="Times New Roman"/>
        </w:rPr>
        <w:t xml:space="preserve">renewed concern with race equality and </w:t>
      </w:r>
      <w:r w:rsidR="00026E44">
        <w:rPr>
          <w:rFonts w:ascii="Times New Roman" w:eastAsia="Times New Roman" w:hAnsi="Times New Roman" w:cs="Times New Roman"/>
        </w:rPr>
        <w:t xml:space="preserve">encouraged </w:t>
      </w:r>
      <w:proofErr w:type="spellStart"/>
      <w:r w:rsidR="00026E44">
        <w:rPr>
          <w:rFonts w:ascii="Times New Roman" w:eastAsia="Times New Roman" w:hAnsi="Times New Roman" w:cs="Times New Roman"/>
        </w:rPr>
        <w:t>or</w:t>
      </w:r>
      <w:r w:rsidR="00D23274">
        <w:rPr>
          <w:rFonts w:ascii="Times New Roman" w:eastAsia="Times New Roman" w:hAnsi="Times New Roman" w:cs="Times New Roman"/>
        </w:rPr>
        <w:t>g</w:t>
      </w:r>
      <w:r w:rsidR="00026E44">
        <w:rPr>
          <w:rFonts w:ascii="Times New Roman" w:eastAsia="Times New Roman" w:hAnsi="Times New Roman" w:cs="Times New Roman"/>
        </w:rPr>
        <w:t>anisations</w:t>
      </w:r>
      <w:proofErr w:type="spellEnd"/>
      <w:r w:rsidR="00D23274">
        <w:rPr>
          <w:rFonts w:ascii="Times New Roman" w:eastAsia="Times New Roman" w:hAnsi="Times New Roman" w:cs="Times New Roman"/>
        </w:rPr>
        <w:t>,</w:t>
      </w:r>
      <w:r w:rsidR="00026E44">
        <w:rPr>
          <w:rFonts w:ascii="Times New Roman" w:eastAsia="Times New Roman" w:hAnsi="Times New Roman" w:cs="Times New Roman"/>
        </w:rPr>
        <w:t xml:space="preserve"> including universities</w:t>
      </w:r>
      <w:r w:rsidR="00D23274">
        <w:rPr>
          <w:rFonts w:ascii="Times New Roman" w:eastAsia="Times New Roman" w:hAnsi="Times New Roman" w:cs="Times New Roman"/>
        </w:rPr>
        <w:t>,</w:t>
      </w:r>
      <w:r w:rsidR="00026E44">
        <w:rPr>
          <w:rFonts w:ascii="Times New Roman" w:eastAsia="Times New Roman" w:hAnsi="Times New Roman" w:cs="Times New Roman"/>
        </w:rPr>
        <w:t xml:space="preserve"> to reflec</w:t>
      </w:r>
      <w:r w:rsidR="00D23274">
        <w:rPr>
          <w:rFonts w:ascii="Times New Roman" w:eastAsia="Times New Roman" w:hAnsi="Times New Roman" w:cs="Times New Roman"/>
        </w:rPr>
        <w:t>t</w:t>
      </w:r>
      <w:r w:rsidR="00BF2C21">
        <w:rPr>
          <w:rFonts w:ascii="Times New Roman" w:eastAsia="Times New Roman" w:hAnsi="Times New Roman" w:cs="Times New Roman"/>
        </w:rPr>
        <w:t xml:space="preserve"> on what they are doing to address </w:t>
      </w:r>
      <w:r w:rsidR="00715B9E">
        <w:rPr>
          <w:rFonts w:ascii="Times New Roman" w:eastAsia="Times New Roman" w:hAnsi="Times New Roman" w:cs="Times New Roman"/>
        </w:rPr>
        <w:t>this issue</w:t>
      </w:r>
      <w:r w:rsidR="00BD79FF">
        <w:rPr>
          <w:rFonts w:ascii="Times New Roman" w:eastAsia="Times New Roman" w:hAnsi="Times New Roman" w:cs="Times New Roman"/>
        </w:rPr>
        <w:t xml:space="preserve">. While </w:t>
      </w:r>
      <w:r w:rsidR="001A0B83">
        <w:rPr>
          <w:rFonts w:ascii="Times New Roman" w:eastAsia="Times New Roman" w:hAnsi="Times New Roman" w:cs="Times New Roman"/>
        </w:rPr>
        <w:t>we shall have to wait to see wh</w:t>
      </w:r>
      <w:r w:rsidR="008061D8">
        <w:rPr>
          <w:rFonts w:ascii="Times New Roman" w:eastAsia="Times New Roman" w:hAnsi="Times New Roman" w:cs="Times New Roman"/>
        </w:rPr>
        <w:t>e</w:t>
      </w:r>
      <w:r w:rsidR="001A0B83">
        <w:rPr>
          <w:rFonts w:ascii="Times New Roman" w:eastAsia="Times New Roman" w:hAnsi="Times New Roman" w:cs="Times New Roman"/>
        </w:rPr>
        <w:t>ther fine words are translated into effective actions</w:t>
      </w:r>
      <w:r w:rsidR="008061D8">
        <w:rPr>
          <w:rFonts w:ascii="Times New Roman" w:eastAsia="Times New Roman" w:hAnsi="Times New Roman" w:cs="Times New Roman"/>
        </w:rPr>
        <w:t xml:space="preserve">, there is little doubt that </w:t>
      </w:r>
      <w:r w:rsidR="00A33F24">
        <w:rPr>
          <w:rFonts w:ascii="Times New Roman" w:eastAsia="Times New Roman" w:hAnsi="Times New Roman" w:cs="Times New Roman"/>
        </w:rPr>
        <w:t>universities are currently more willing to listen</w:t>
      </w:r>
      <w:r w:rsidR="00C11A79">
        <w:rPr>
          <w:rFonts w:ascii="Times New Roman" w:eastAsia="Times New Roman" w:hAnsi="Times New Roman" w:cs="Times New Roman"/>
        </w:rPr>
        <w:t xml:space="preserve"> to BME voices</w:t>
      </w:r>
      <w:r w:rsidR="00204C68">
        <w:rPr>
          <w:rFonts w:ascii="Times New Roman" w:eastAsia="Times New Roman" w:hAnsi="Times New Roman" w:cs="Times New Roman"/>
        </w:rPr>
        <w:t>.</w:t>
      </w:r>
      <w:r w:rsidR="004F5213">
        <w:rPr>
          <w:rFonts w:ascii="Times New Roman" w:eastAsia="Times New Roman" w:hAnsi="Times New Roman" w:cs="Times New Roman"/>
        </w:rPr>
        <w:t xml:space="preserve"> </w:t>
      </w:r>
    </w:p>
    <w:p w14:paraId="345879F6" w14:textId="31D0E5E6" w:rsidR="002C11EB" w:rsidRPr="002C11EB" w:rsidRDefault="009E5425" w:rsidP="002C11EB">
      <w:pPr>
        <w:rPr>
          <w:rFonts w:ascii="Times New Roman" w:eastAsia="Times New Roman" w:hAnsi="Times New Roman" w:cs="Times New Roman"/>
        </w:rPr>
      </w:pPr>
      <w:r>
        <w:rPr>
          <w:rFonts w:ascii="Times New Roman" w:eastAsia="Times New Roman" w:hAnsi="Times New Roman" w:cs="Times New Roman"/>
        </w:rPr>
        <w:t>Since 1998, governments of different persuasions have continued to claim widening participation to be a priority and typically have seen policy in this field as the chief means for addressing race equality</w:t>
      </w:r>
      <w:r w:rsidR="00485C3B">
        <w:rPr>
          <w:rFonts w:ascii="Times New Roman" w:eastAsia="Times New Roman" w:hAnsi="Times New Roman" w:cs="Times New Roman"/>
        </w:rPr>
        <w:t xml:space="preserve"> in higher education</w:t>
      </w:r>
      <w:r>
        <w:rPr>
          <w:rFonts w:ascii="Times New Roman" w:eastAsia="Times New Roman" w:hAnsi="Times New Roman" w:cs="Times New Roman"/>
        </w:rPr>
        <w:t xml:space="preserve">. This book examines the impact of this national policy in three </w:t>
      </w:r>
      <w:r w:rsidR="00485C3B">
        <w:rPr>
          <w:rFonts w:ascii="Times New Roman" w:eastAsia="Times New Roman" w:hAnsi="Times New Roman" w:cs="Times New Roman"/>
        </w:rPr>
        <w:t xml:space="preserve">very different </w:t>
      </w:r>
      <w:r>
        <w:rPr>
          <w:rFonts w:ascii="Times New Roman" w:eastAsia="Times New Roman" w:hAnsi="Times New Roman" w:cs="Times New Roman"/>
        </w:rPr>
        <w:t>institutions (an FE college, a pre-1992 university and a post-1992 university) on BME students.</w:t>
      </w:r>
      <w:r w:rsidR="00485C3B">
        <w:rPr>
          <w:rFonts w:ascii="Times New Roman" w:eastAsia="Times New Roman" w:hAnsi="Times New Roman" w:cs="Times New Roman"/>
        </w:rPr>
        <w:t xml:space="preserve"> The author reminds </w:t>
      </w:r>
      <w:r w:rsidR="00485C3B">
        <w:rPr>
          <w:rFonts w:ascii="Times New Roman" w:eastAsia="Times New Roman" w:hAnsi="Times New Roman" w:cs="Times New Roman"/>
        </w:rPr>
        <w:lastRenderedPageBreak/>
        <w:t xml:space="preserve">us that, in the formulation of national policy, the primary focus is on social disadvantage in general rather than racial disadvantage specifically. </w:t>
      </w:r>
      <w:r w:rsidR="00BD1054">
        <w:rPr>
          <w:rFonts w:ascii="Times New Roman" w:eastAsia="Times New Roman" w:hAnsi="Times New Roman" w:cs="Times New Roman"/>
        </w:rPr>
        <w:t xml:space="preserve">It is perhaps not altogether surprising in this context that the implementation of this policy at </w:t>
      </w:r>
      <w:r w:rsidR="00485C3B">
        <w:rPr>
          <w:rFonts w:ascii="Times New Roman" w:eastAsia="Times New Roman" w:hAnsi="Times New Roman" w:cs="Times New Roman"/>
        </w:rPr>
        <w:t xml:space="preserve">institutional level </w:t>
      </w:r>
      <w:r w:rsidR="00BD1054">
        <w:rPr>
          <w:rFonts w:ascii="Times New Roman" w:eastAsia="Times New Roman" w:hAnsi="Times New Roman" w:cs="Times New Roman"/>
        </w:rPr>
        <w:t xml:space="preserve">(which itself differs by institution and is primarily focused on outreach work) does not meet the needs of BME students. The author goes further, however. </w:t>
      </w:r>
      <w:r w:rsidR="00D65AA6">
        <w:rPr>
          <w:rFonts w:ascii="Times New Roman" w:eastAsia="Times New Roman" w:hAnsi="Times New Roman" w:cs="Times New Roman"/>
        </w:rPr>
        <w:t xml:space="preserve">After analyzing key documents, interviewing staff responsible for WP and conducting focus groups with BME students in her three case study institutions, Dilshad uncovers </w:t>
      </w:r>
      <w:r w:rsidR="000D6CB7">
        <w:rPr>
          <w:rFonts w:ascii="Times New Roman" w:eastAsia="Times New Roman" w:hAnsi="Times New Roman" w:cs="Times New Roman"/>
        </w:rPr>
        <w:t xml:space="preserve">disturbing evidence </w:t>
      </w:r>
      <w:r w:rsidR="001C295A">
        <w:rPr>
          <w:rFonts w:ascii="Times New Roman" w:eastAsia="Times New Roman" w:hAnsi="Times New Roman" w:cs="Times New Roman"/>
        </w:rPr>
        <w:t>of racism</w:t>
      </w:r>
      <w:r w:rsidR="00D65AA6">
        <w:rPr>
          <w:rFonts w:ascii="Times New Roman" w:eastAsia="Times New Roman" w:hAnsi="Times New Roman" w:cs="Times New Roman"/>
        </w:rPr>
        <w:t xml:space="preserve"> and in the process</w:t>
      </w:r>
      <w:r w:rsidR="006C50AD">
        <w:rPr>
          <w:rFonts w:ascii="Times New Roman" w:eastAsia="Times New Roman" w:hAnsi="Times New Roman" w:cs="Times New Roman"/>
        </w:rPr>
        <w:t xml:space="preserve"> demonstrates </w:t>
      </w:r>
      <w:r w:rsidR="00D65AA6">
        <w:rPr>
          <w:rFonts w:ascii="Times New Roman" w:eastAsia="Times New Roman" w:hAnsi="Times New Roman" w:cs="Times New Roman"/>
        </w:rPr>
        <w:t>how</w:t>
      </w:r>
      <w:r w:rsidR="00C575CE">
        <w:rPr>
          <w:rFonts w:ascii="Times New Roman" w:eastAsia="Times New Roman" w:hAnsi="Times New Roman" w:cs="Times New Roman"/>
        </w:rPr>
        <w:t xml:space="preserve"> premature </w:t>
      </w:r>
      <w:r w:rsidR="00D65AA6">
        <w:rPr>
          <w:rFonts w:ascii="Times New Roman" w:eastAsia="Times New Roman" w:hAnsi="Times New Roman" w:cs="Times New Roman"/>
        </w:rPr>
        <w:t xml:space="preserve">it is </w:t>
      </w:r>
      <w:r w:rsidR="00C575CE">
        <w:rPr>
          <w:rFonts w:ascii="Times New Roman" w:eastAsia="Times New Roman" w:hAnsi="Times New Roman" w:cs="Times New Roman"/>
        </w:rPr>
        <w:t xml:space="preserve">to </w:t>
      </w:r>
      <w:r w:rsidR="000E1414">
        <w:rPr>
          <w:rFonts w:ascii="Times New Roman" w:eastAsia="Times New Roman" w:hAnsi="Times New Roman" w:cs="Times New Roman"/>
        </w:rPr>
        <w:t>claim</w:t>
      </w:r>
      <w:r w:rsidR="00C575CE">
        <w:rPr>
          <w:rFonts w:ascii="Times New Roman" w:eastAsia="Times New Roman" w:hAnsi="Times New Roman" w:cs="Times New Roman"/>
        </w:rPr>
        <w:t xml:space="preserve"> that the institutional racism</w:t>
      </w:r>
      <w:r w:rsidR="003F7610">
        <w:rPr>
          <w:rFonts w:ascii="Times New Roman" w:eastAsia="Times New Roman" w:hAnsi="Times New Roman" w:cs="Times New Roman"/>
        </w:rPr>
        <w:t xml:space="preserve"> identified in the MacPherson report in 1999 and acknowledged by the </w:t>
      </w:r>
      <w:r w:rsidR="004D76E9">
        <w:rPr>
          <w:rFonts w:ascii="Times New Roman" w:eastAsia="Times New Roman" w:hAnsi="Times New Roman" w:cs="Times New Roman"/>
        </w:rPr>
        <w:t>government at the time has been eradicated.</w:t>
      </w:r>
      <w:r w:rsidR="00C00F68">
        <w:rPr>
          <w:rFonts w:ascii="Times New Roman" w:eastAsia="Times New Roman" w:hAnsi="Times New Roman" w:cs="Times New Roman"/>
        </w:rPr>
        <w:t xml:space="preserve"> </w:t>
      </w:r>
      <w:r w:rsidR="00D65AA6">
        <w:rPr>
          <w:rFonts w:ascii="Times New Roman" w:eastAsia="Times New Roman" w:hAnsi="Times New Roman" w:cs="Times New Roman"/>
        </w:rPr>
        <w:t>This is a truly shocking indictment. After over 20 years</w:t>
      </w:r>
      <w:r w:rsidR="007A5603">
        <w:rPr>
          <w:rFonts w:ascii="Times New Roman" w:eastAsia="Times New Roman" w:hAnsi="Times New Roman" w:cs="Times New Roman"/>
        </w:rPr>
        <w:t xml:space="preserve"> of the implantation of a policy which purportedly promotes race equality, many BME students feel unsupported, isolated and marginal. </w:t>
      </w:r>
      <w:r w:rsidR="008D528C">
        <w:rPr>
          <w:rFonts w:ascii="Times New Roman" w:eastAsia="Times New Roman" w:hAnsi="Times New Roman" w:cs="Times New Roman"/>
        </w:rPr>
        <w:t>The author</w:t>
      </w:r>
      <w:r w:rsidR="007A5603">
        <w:rPr>
          <w:rFonts w:ascii="Times New Roman" w:eastAsia="Times New Roman" w:hAnsi="Times New Roman" w:cs="Times New Roman"/>
        </w:rPr>
        <w:t xml:space="preserve"> draws upon the framework of critical race theory not only to </w:t>
      </w:r>
      <w:r w:rsidR="008D528C">
        <w:rPr>
          <w:rFonts w:ascii="Times New Roman" w:eastAsia="Times New Roman" w:hAnsi="Times New Roman" w:cs="Times New Roman"/>
        </w:rPr>
        <w:t xml:space="preserve">detail the continuing disadvantages faced by BME students but also </w:t>
      </w:r>
      <w:proofErr w:type="spellStart"/>
      <w:r w:rsidR="008D528C">
        <w:rPr>
          <w:rFonts w:ascii="Times New Roman" w:eastAsia="Times New Roman" w:hAnsi="Times New Roman" w:cs="Times New Roman"/>
        </w:rPr>
        <w:t>utlilises</w:t>
      </w:r>
      <w:proofErr w:type="spellEnd"/>
      <w:r w:rsidR="008D528C">
        <w:rPr>
          <w:rFonts w:ascii="Times New Roman" w:eastAsia="Times New Roman" w:hAnsi="Times New Roman" w:cs="Times New Roman"/>
        </w:rPr>
        <w:t xml:space="preserve"> this framework to develop a socially inclusive model for action. </w:t>
      </w:r>
      <w:r w:rsidR="00942C54">
        <w:rPr>
          <w:rFonts w:ascii="Times New Roman" w:eastAsia="Times New Roman" w:hAnsi="Times New Roman" w:cs="Times New Roman"/>
        </w:rPr>
        <w:t>We nee</w:t>
      </w:r>
      <w:bookmarkStart w:id="0" w:name="_GoBack"/>
      <w:bookmarkEnd w:id="0"/>
      <w:r w:rsidR="00942C54">
        <w:rPr>
          <w:rFonts w:ascii="Times New Roman" w:eastAsia="Times New Roman" w:hAnsi="Times New Roman" w:cs="Times New Roman"/>
        </w:rPr>
        <w:t xml:space="preserve">d to listen. </w:t>
      </w:r>
      <w:r w:rsidR="00FD26F1">
        <w:rPr>
          <w:rFonts w:ascii="Times New Roman" w:eastAsia="Times New Roman" w:hAnsi="Times New Roman" w:cs="Times New Roman"/>
        </w:rPr>
        <w:t>It is high time</w:t>
      </w:r>
      <w:r w:rsidR="008D528C">
        <w:rPr>
          <w:rFonts w:ascii="Times New Roman" w:eastAsia="Times New Roman" w:hAnsi="Times New Roman" w:cs="Times New Roman"/>
        </w:rPr>
        <w:t xml:space="preserve"> that universities </w:t>
      </w:r>
      <w:r w:rsidR="002C11EB">
        <w:rPr>
          <w:rFonts w:ascii="Times New Roman" w:eastAsia="Times New Roman" w:hAnsi="Times New Roman" w:cs="Times New Roman"/>
        </w:rPr>
        <w:t>we</w:t>
      </w:r>
      <w:r w:rsidR="008D528C">
        <w:rPr>
          <w:rFonts w:ascii="Times New Roman" w:eastAsia="Times New Roman" w:hAnsi="Times New Roman" w:cs="Times New Roman"/>
        </w:rPr>
        <w:t>re</w:t>
      </w:r>
      <w:r w:rsidR="00FD26F1">
        <w:rPr>
          <w:rFonts w:ascii="Times New Roman" w:eastAsia="Times New Roman" w:hAnsi="Times New Roman" w:cs="Times New Roman"/>
        </w:rPr>
        <w:t xml:space="preserve"> shaken out of </w:t>
      </w:r>
      <w:r w:rsidR="002C11EB">
        <w:rPr>
          <w:rFonts w:ascii="Times New Roman" w:eastAsia="Times New Roman" w:hAnsi="Times New Roman" w:cs="Times New Roman"/>
        </w:rPr>
        <w:t xml:space="preserve">their </w:t>
      </w:r>
      <w:r w:rsidR="00FD26F1">
        <w:rPr>
          <w:rFonts w:ascii="Times New Roman" w:eastAsia="Times New Roman" w:hAnsi="Times New Roman" w:cs="Times New Roman"/>
        </w:rPr>
        <w:t>complacency. This book helps us to do just tha</w:t>
      </w:r>
      <w:r w:rsidR="002C11EB">
        <w:rPr>
          <w:rFonts w:ascii="Times New Roman" w:eastAsia="Times New Roman" w:hAnsi="Times New Roman" w:cs="Times New Roman"/>
        </w:rPr>
        <w:t>t.</w:t>
      </w:r>
    </w:p>
    <w:p w14:paraId="2AD3CEA7" w14:textId="77777777" w:rsidR="002C11EB" w:rsidRDefault="002C11EB" w:rsidP="002C11EB">
      <w:pPr>
        <w:spacing w:line="360" w:lineRule="auto"/>
        <w:jc w:val="both"/>
        <w:rPr>
          <w:rFonts w:ascii="Calibri" w:hAnsi="Calibri" w:cs="Arial"/>
        </w:rPr>
      </w:pPr>
    </w:p>
    <w:p w14:paraId="44667A5C" w14:textId="43838B30" w:rsidR="002C11EB" w:rsidRDefault="002C11EB" w:rsidP="002C11EB">
      <w:pPr>
        <w:spacing w:line="360" w:lineRule="auto"/>
        <w:jc w:val="both"/>
        <w:rPr>
          <w:rFonts w:ascii="Calibri" w:hAnsi="Calibri" w:cs="Arial"/>
        </w:rPr>
      </w:pPr>
      <w:r>
        <w:rPr>
          <w:rFonts w:ascii="Calibri" w:hAnsi="Calibri" w:cs="Arial"/>
        </w:rPr>
        <w:t>REFERENCES</w:t>
      </w:r>
    </w:p>
    <w:p w14:paraId="41AC0241" w14:textId="77777777" w:rsidR="002C11EB" w:rsidRPr="00404D4F" w:rsidRDefault="002C11EB" w:rsidP="002C11EB">
      <w:pPr>
        <w:spacing w:line="360" w:lineRule="auto"/>
        <w:jc w:val="both"/>
        <w:rPr>
          <w:rFonts w:ascii="Calibri" w:hAnsi="Calibri" w:cs="Arial"/>
        </w:rPr>
      </w:pPr>
      <w:proofErr w:type="spellStart"/>
      <w:r>
        <w:rPr>
          <w:rFonts w:ascii="Calibri" w:hAnsi="Calibri" w:cs="Arial"/>
        </w:rPr>
        <w:t>Arday</w:t>
      </w:r>
      <w:proofErr w:type="spellEnd"/>
      <w:r>
        <w:rPr>
          <w:rFonts w:ascii="Calibri" w:hAnsi="Calibri" w:cs="Arial"/>
        </w:rPr>
        <w:t xml:space="preserve">, J &amp; Mirza, H (2018) </w:t>
      </w:r>
      <w:r>
        <w:rPr>
          <w:rFonts w:ascii="Calibri" w:hAnsi="Calibri" w:cs="Arial"/>
          <w:i/>
        </w:rPr>
        <w:t>Dismantling Race in Higher Education</w:t>
      </w:r>
      <w:r>
        <w:rPr>
          <w:rFonts w:ascii="Calibri" w:hAnsi="Calibri" w:cs="Arial"/>
        </w:rPr>
        <w:t>, Basingstoke, Palgrave.</w:t>
      </w:r>
    </w:p>
    <w:p w14:paraId="3794BDD8" w14:textId="2A710513" w:rsidR="002C11EB" w:rsidRPr="00CB6A66" w:rsidRDefault="002C11EB" w:rsidP="002C11EB">
      <w:pPr>
        <w:spacing w:line="360" w:lineRule="auto"/>
        <w:jc w:val="both"/>
        <w:rPr>
          <w:rFonts w:ascii="Calibri" w:hAnsi="Calibri" w:cs="Arial"/>
        </w:rPr>
      </w:pPr>
      <w:r>
        <w:rPr>
          <w:rFonts w:ascii="Calibri" w:hAnsi="Calibri" w:cs="Arial"/>
        </w:rPr>
        <w:t xml:space="preserve">Bhopal, K. (2018) </w:t>
      </w:r>
      <w:r>
        <w:rPr>
          <w:rFonts w:ascii="Calibri" w:hAnsi="Calibri" w:cs="Arial"/>
          <w:i/>
        </w:rPr>
        <w:t>White Privilege</w:t>
      </w:r>
      <w:r>
        <w:rPr>
          <w:rFonts w:ascii="Calibri" w:hAnsi="Calibri" w:cs="Arial"/>
        </w:rPr>
        <w:t>, Bristol, Policy Press.</w:t>
      </w:r>
    </w:p>
    <w:p w14:paraId="082E38FE" w14:textId="29277B4D" w:rsidR="008B2032" w:rsidRPr="002C11EB" w:rsidRDefault="008B2032" w:rsidP="008B2032">
      <w:pPr>
        <w:rPr>
          <w:bCs/>
        </w:rPr>
      </w:pPr>
      <w:r>
        <w:rPr>
          <w:bCs/>
        </w:rPr>
        <w:t xml:space="preserve">Pilkington, </w:t>
      </w:r>
      <w:proofErr w:type="gramStart"/>
      <w:r>
        <w:rPr>
          <w:bCs/>
        </w:rPr>
        <w:t>A  (</w:t>
      </w:r>
      <w:proofErr w:type="gramEnd"/>
      <w:r>
        <w:rPr>
          <w:bCs/>
        </w:rPr>
        <w:t>2020) ‘</w:t>
      </w:r>
      <w:r w:rsidRPr="008B2032">
        <w:rPr>
          <w:bCs/>
        </w:rPr>
        <w:t>Promoting race equality and supporting ethnic diversity in the Academy: The UK experience over two decades</w:t>
      </w:r>
      <w:r>
        <w:rPr>
          <w:bCs/>
        </w:rPr>
        <w:t xml:space="preserve">’ in </w:t>
      </w:r>
      <w:r w:rsidRPr="008B2032">
        <w:rPr>
          <w:bCs/>
        </w:rPr>
        <w:t xml:space="preserve"> </w:t>
      </w:r>
      <w:r w:rsidR="002C11EB">
        <w:rPr>
          <w:bCs/>
        </w:rPr>
        <w:t xml:space="preserve">G. Crimmins (ed) </w:t>
      </w:r>
      <w:r w:rsidR="002C11EB">
        <w:rPr>
          <w:bCs/>
          <w:i/>
          <w:iCs/>
        </w:rPr>
        <w:t xml:space="preserve">Strategies for Supporting Inclusion and Diversity in the Academy, </w:t>
      </w:r>
      <w:r w:rsidR="002C11EB">
        <w:rPr>
          <w:bCs/>
        </w:rPr>
        <w:t>Palgrave</w:t>
      </w:r>
    </w:p>
    <w:p w14:paraId="1D5A30D2" w14:textId="77777777" w:rsidR="008B2032" w:rsidRDefault="008B2032" w:rsidP="258C3E27">
      <w:pPr>
        <w:rPr>
          <w:rFonts w:ascii="Times New Roman" w:eastAsia="Times New Roman" w:hAnsi="Times New Roman" w:cs="Times New Roman"/>
        </w:rPr>
      </w:pPr>
    </w:p>
    <w:sectPr w:rsidR="008B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C9F3D7"/>
    <w:rsid w:val="00026E44"/>
    <w:rsid w:val="000568EA"/>
    <w:rsid w:val="000D6CB7"/>
    <w:rsid w:val="000E1414"/>
    <w:rsid w:val="00122672"/>
    <w:rsid w:val="0014753C"/>
    <w:rsid w:val="001A0B83"/>
    <w:rsid w:val="001C295A"/>
    <w:rsid w:val="00204C68"/>
    <w:rsid w:val="002C11EB"/>
    <w:rsid w:val="003F7610"/>
    <w:rsid w:val="00485C3B"/>
    <w:rsid w:val="004D76E9"/>
    <w:rsid w:val="004F5213"/>
    <w:rsid w:val="00575DE3"/>
    <w:rsid w:val="006C50AD"/>
    <w:rsid w:val="00715B9E"/>
    <w:rsid w:val="007A5603"/>
    <w:rsid w:val="008061D8"/>
    <w:rsid w:val="008464D2"/>
    <w:rsid w:val="008B0AFA"/>
    <w:rsid w:val="008B2032"/>
    <w:rsid w:val="008D528C"/>
    <w:rsid w:val="008E12F4"/>
    <w:rsid w:val="00942C54"/>
    <w:rsid w:val="00983554"/>
    <w:rsid w:val="009E5425"/>
    <w:rsid w:val="00A33F24"/>
    <w:rsid w:val="00A34C36"/>
    <w:rsid w:val="00B92755"/>
    <w:rsid w:val="00BD1054"/>
    <w:rsid w:val="00BD79FF"/>
    <w:rsid w:val="00BE432A"/>
    <w:rsid w:val="00BF2C21"/>
    <w:rsid w:val="00C00F68"/>
    <w:rsid w:val="00C11A79"/>
    <w:rsid w:val="00C575CE"/>
    <w:rsid w:val="00D23274"/>
    <w:rsid w:val="00D26700"/>
    <w:rsid w:val="00D65AA6"/>
    <w:rsid w:val="00E152CD"/>
    <w:rsid w:val="00F06B1B"/>
    <w:rsid w:val="00FD26F1"/>
    <w:rsid w:val="047F4F27"/>
    <w:rsid w:val="052DE16F"/>
    <w:rsid w:val="094772D5"/>
    <w:rsid w:val="0AB5234C"/>
    <w:rsid w:val="0CC6C26F"/>
    <w:rsid w:val="0D3816A9"/>
    <w:rsid w:val="0D9712A0"/>
    <w:rsid w:val="0F26B66D"/>
    <w:rsid w:val="1268179E"/>
    <w:rsid w:val="15BEE61D"/>
    <w:rsid w:val="1A2DB9C3"/>
    <w:rsid w:val="1ACB36E1"/>
    <w:rsid w:val="1EFEBD9F"/>
    <w:rsid w:val="1F4E49C8"/>
    <w:rsid w:val="21698A6D"/>
    <w:rsid w:val="219FDD14"/>
    <w:rsid w:val="2344A6CA"/>
    <w:rsid w:val="2522141B"/>
    <w:rsid w:val="258C3E27"/>
    <w:rsid w:val="26070FCC"/>
    <w:rsid w:val="28B8418B"/>
    <w:rsid w:val="2BCA6110"/>
    <w:rsid w:val="2BF3BF76"/>
    <w:rsid w:val="2FACA5F7"/>
    <w:rsid w:val="31ED5C87"/>
    <w:rsid w:val="3374C2BA"/>
    <w:rsid w:val="36AA6573"/>
    <w:rsid w:val="381DB98D"/>
    <w:rsid w:val="38929082"/>
    <w:rsid w:val="39B5FE53"/>
    <w:rsid w:val="3B9A2866"/>
    <w:rsid w:val="3C4ADE20"/>
    <w:rsid w:val="3CDDC940"/>
    <w:rsid w:val="3D0D4F2C"/>
    <w:rsid w:val="4272DA85"/>
    <w:rsid w:val="4419AF5C"/>
    <w:rsid w:val="47CC210C"/>
    <w:rsid w:val="48CD4998"/>
    <w:rsid w:val="4A59A953"/>
    <w:rsid w:val="4A8BBF83"/>
    <w:rsid w:val="4B7F09FF"/>
    <w:rsid w:val="4F8095D7"/>
    <w:rsid w:val="52B828A0"/>
    <w:rsid w:val="53388552"/>
    <w:rsid w:val="5CF6B50A"/>
    <w:rsid w:val="5D3DA2D9"/>
    <w:rsid w:val="5EC9F3D7"/>
    <w:rsid w:val="616A976D"/>
    <w:rsid w:val="6434A001"/>
    <w:rsid w:val="64765EAF"/>
    <w:rsid w:val="66E44706"/>
    <w:rsid w:val="6930489C"/>
    <w:rsid w:val="6E48FB08"/>
    <w:rsid w:val="6F17D643"/>
    <w:rsid w:val="750F8B26"/>
    <w:rsid w:val="7DB2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F3D7"/>
  <w15:chartTrackingRefBased/>
  <w15:docId w15:val="{D100CEED-74BA-4CFD-9036-4FDDEE9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C11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Pilkington</dc:creator>
  <cp:keywords/>
  <dc:description/>
  <cp:lastModifiedBy>Andrew Pilkington</cp:lastModifiedBy>
  <cp:revision>2</cp:revision>
  <cp:lastPrinted>2020-10-24T17:11:00Z</cp:lastPrinted>
  <dcterms:created xsi:type="dcterms:W3CDTF">2020-10-24T17:12:00Z</dcterms:created>
  <dcterms:modified xsi:type="dcterms:W3CDTF">2020-10-24T17:12:00Z</dcterms:modified>
</cp:coreProperties>
</file>