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BE" w:rsidRDefault="00033ABE" w:rsidP="00033ABE">
      <w:pPr>
        <w:spacing w:line="240" w:lineRule="auto"/>
        <w:jc w:val="both"/>
        <w:rPr>
          <w:rFonts w:ascii="Times New Roman" w:hAnsi="Times New Roman" w:cs="Times New Roman"/>
          <w:b/>
          <w:sz w:val="24"/>
          <w:szCs w:val="24"/>
        </w:rPr>
      </w:pPr>
    </w:p>
    <w:p w:rsidR="00033ABE" w:rsidRPr="00033ABE" w:rsidRDefault="00503946" w:rsidP="008325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case for </w:t>
      </w:r>
      <w:r w:rsidR="00033ABE" w:rsidRPr="00033ABE">
        <w:rPr>
          <w:rFonts w:ascii="Times New Roman" w:hAnsi="Times New Roman" w:cs="Times New Roman"/>
          <w:b/>
          <w:sz w:val="24"/>
          <w:szCs w:val="24"/>
        </w:rPr>
        <w:t>Equine-</w:t>
      </w:r>
      <w:r w:rsidR="00E86899">
        <w:rPr>
          <w:rFonts w:ascii="Times New Roman" w:hAnsi="Times New Roman" w:cs="Times New Roman"/>
          <w:b/>
          <w:sz w:val="24"/>
          <w:szCs w:val="24"/>
        </w:rPr>
        <w:t>A</w:t>
      </w:r>
      <w:r w:rsidR="00033ABE" w:rsidRPr="00033ABE">
        <w:rPr>
          <w:rFonts w:ascii="Times New Roman" w:hAnsi="Times New Roman" w:cs="Times New Roman"/>
          <w:b/>
          <w:sz w:val="24"/>
          <w:szCs w:val="24"/>
        </w:rPr>
        <w:t xml:space="preserve">ssisted </w:t>
      </w:r>
      <w:r w:rsidR="00E86899">
        <w:rPr>
          <w:rFonts w:ascii="Times New Roman" w:hAnsi="Times New Roman" w:cs="Times New Roman"/>
          <w:b/>
          <w:sz w:val="24"/>
          <w:szCs w:val="24"/>
        </w:rPr>
        <w:t>I</w:t>
      </w:r>
      <w:r w:rsidR="00033ABE" w:rsidRPr="00033ABE">
        <w:rPr>
          <w:rFonts w:ascii="Times New Roman" w:hAnsi="Times New Roman" w:cs="Times New Roman"/>
          <w:b/>
          <w:sz w:val="24"/>
          <w:szCs w:val="24"/>
        </w:rPr>
        <w:t>nterventions (EAI) for</w:t>
      </w:r>
      <w:r w:rsidR="002F06C1">
        <w:rPr>
          <w:rFonts w:ascii="Times New Roman" w:hAnsi="Times New Roman" w:cs="Times New Roman"/>
          <w:b/>
          <w:sz w:val="24"/>
          <w:szCs w:val="24"/>
        </w:rPr>
        <w:t xml:space="preserve"> </w:t>
      </w:r>
      <w:r w:rsidR="00F72CA8">
        <w:rPr>
          <w:rFonts w:ascii="Times New Roman" w:hAnsi="Times New Roman" w:cs="Times New Roman"/>
          <w:b/>
          <w:sz w:val="24"/>
          <w:szCs w:val="24"/>
        </w:rPr>
        <w:t xml:space="preserve">children and adults </w:t>
      </w:r>
      <w:r w:rsidR="004D7D51">
        <w:rPr>
          <w:rFonts w:ascii="Times New Roman" w:hAnsi="Times New Roman" w:cs="Times New Roman"/>
          <w:b/>
          <w:sz w:val="24"/>
          <w:szCs w:val="24"/>
        </w:rPr>
        <w:t>with specific areas of need.</w:t>
      </w:r>
    </w:p>
    <w:p w:rsidR="00033ABE" w:rsidRPr="00033ABE" w:rsidRDefault="00033ABE" w:rsidP="00832560">
      <w:pPr>
        <w:spacing w:line="240" w:lineRule="auto"/>
        <w:jc w:val="center"/>
        <w:rPr>
          <w:rFonts w:ascii="Times New Roman" w:hAnsi="Times New Roman" w:cs="Times New Roman"/>
          <w:b/>
          <w:sz w:val="24"/>
          <w:szCs w:val="24"/>
        </w:rPr>
      </w:pPr>
      <w:r w:rsidRPr="00033ABE">
        <w:rPr>
          <w:rFonts w:ascii="Times New Roman" w:hAnsi="Times New Roman" w:cs="Times New Roman"/>
          <w:b/>
          <w:sz w:val="24"/>
          <w:szCs w:val="24"/>
        </w:rPr>
        <w:t xml:space="preserve">A review </w:t>
      </w:r>
      <w:proofErr w:type="gramStart"/>
      <w:r w:rsidRPr="00033ABE">
        <w:rPr>
          <w:rFonts w:ascii="Times New Roman" w:hAnsi="Times New Roman" w:cs="Times New Roman"/>
          <w:b/>
          <w:sz w:val="24"/>
          <w:szCs w:val="24"/>
        </w:rPr>
        <w:t>paper</w:t>
      </w:r>
      <w:proofErr w:type="gramEnd"/>
    </w:p>
    <w:p w:rsidR="00033ABE" w:rsidRPr="00033ABE" w:rsidRDefault="00033ABE" w:rsidP="00832560">
      <w:pPr>
        <w:spacing w:line="240" w:lineRule="auto"/>
        <w:jc w:val="center"/>
        <w:rPr>
          <w:rFonts w:ascii="Times New Roman" w:hAnsi="Times New Roman" w:cs="Times New Roman"/>
          <w:b/>
          <w:sz w:val="24"/>
          <w:szCs w:val="24"/>
        </w:rPr>
      </w:pPr>
      <w:r w:rsidRPr="00033ABE">
        <w:rPr>
          <w:rFonts w:ascii="Times New Roman" w:hAnsi="Times New Roman" w:cs="Times New Roman"/>
          <w:b/>
          <w:sz w:val="24"/>
          <w:szCs w:val="24"/>
        </w:rPr>
        <w:t>by</w:t>
      </w:r>
    </w:p>
    <w:p w:rsidR="00033ABE" w:rsidRDefault="00033ABE" w:rsidP="00832560">
      <w:pPr>
        <w:spacing w:line="240" w:lineRule="auto"/>
        <w:jc w:val="center"/>
        <w:rPr>
          <w:rFonts w:ascii="Times New Roman" w:hAnsi="Times New Roman" w:cs="Times New Roman"/>
          <w:b/>
          <w:sz w:val="24"/>
          <w:szCs w:val="24"/>
        </w:rPr>
      </w:pPr>
      <w:r w:rsidRPr="00033ABE">
        <w:rPr>
          <w:rFonts w:ascii="Times New Roman" w:hAnsi="Times New Roman" w:cs="Times New Roman"/>
          <w:b/>
          <w:sz w:val="24"/>
          <w:szCs w:val="24"/>
        </w:rPr>
        <w:t xml:space="preserve">Rebecca Byrom and </w:t>
      </w:r>
      <w:r w:rsidR="005561C3">
        <w:rPr>
          <w:rFonts w:ascii="Times New Roman" w:hAnsi="Times New Roman" w:cs="Times New Roman"/>
          <w:b/>
          <w:sz w:val="24"/>
          <w:szCs w:val="24"/>
        </w:rPr>
        <w:t xml:space="preserve">Dr </w:t>
      </w:r>
      <w:r w:rsidRPr="00033ABE">
        <w:rPr>
          <w:rFonts w:ascii="Times New Roman" w:hAnsi="Times New Roman" w:cs="Times New Roman"/>
          <w:b/>
          <w:sz w:val="24"/>
          <w:szCs w:val="24"/>
        </w:rPr>
        <w:t>Andy Smith</w:t>
      </w:r>
      <w:bookmarkStart w:id="0" w:name="_GoBack"/>
      <w:bookmarkEnd w:id="0"/>
    </w:p>
    <w:p w:rsidR="005561C3" w:rsidRDefault="005561C3" w:rsidP="008325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Northampton</w:t>
      </w:r>
    </w:p>
    <w:p w:rsidR="005561C3" w:rsidRPr="00033ABE" w:rsidRDefault="005561C3" w:rsidP="008325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United Kingdom</w:t>
      </w:r>
    </w:p>
    <w:p w:rsidR="00033ABE" w:rsidRPr="00033ABE" w:rsidRDefault="00033ABE" w:rsidP="00033ABE">
      <w:pPr>
        <w:spacing w:line="240" w:lineRule="auto"/>
        <w:jc w:val="both"/>
        <w:rPr>
          <w:rFonts w:ascii="Times New Roman" w:hAnsi="Times New Roman" w:cs="Times New Roman"/>
          <w:b/>
          <w:sz w:val="24"/>
          <w:szCs w:val="24"/>
        </w:rPr>
      </w:pPr>
    </w:p>
    <w:p w:rsidR="00033ABE" w:rsidRPr="00033ABE" w:rsidRDefault="00033ABE" w:rsidP="00033ABE">
      <w:pPr>
        <w:spacing w:line="240" w:lineRule="auto"/>
        <w:jc w:val="both"/>
        <w:rPr>
          <w:rFonts w:ascii="Times New Roman" w:hAnsi="Times New Roman" w:cs="Times New Roman"/>
          <w:b/>
          <w:sz w:val="24"/>
          <w:szCs w:val="24"/>
        </w:rPr>
      </w:pPr>
      <w:r w:rsidRPr="00033ABE">
        <w:rPr>
          <w:rFonts w:ascii="Times New Roman" w:hAnsi="Times New Roman" w:cs="Times New Roman"/>
          <w:b/>
          <w:sz w:val="24"/>
          <w:szCs w:val="24"/>
        </w:rPr>
        <w:t xml:space="preserve">Abstract </w:t>
      </w:r>
    </w:p>
    <w:p w:rsidR="00033ABE" w:rsidRPr="00033ABE" w:rsidRDefault="00033ABE" w:rsidP="00033ABE">
      <w:pPr>
        <w:spacing w:line="240" w:lineRule="auto"/>
        <w:jc w:val="both"/>
        <w:rPr>
          <w:rFonts w:ascii="Times New Roman" w:hAnsi="Times New Roman" w:cs="Times New Roman"/>
          <w:sz w:val="24"/>
          <w:szCs w:val="24"/>
        </w:rPr>
      </w:pPr>
      <w:r w:rsidRPr="00033ABE">
        <w:rPr>
          <w:rFonts w:ascii="Times New Roman" w:hAnsi="Times New Roman" w:cs="Times New Roman"/>
          <w:sz w:val="24"/>
          <w:szCs w:val="24"/>
        </w:rPr>
        <w:t xml:space="preserve">This review paper explores the validity of using </w:t>
      </w:r>
      <w:r w:rsidR="00CE6461">
        <w:rPr>
          <w:rFonts w:ascii="Times New Roman" w:hAnsi="Times New Roman" w:cs="Times New Roman"/>
          <w:sz w:val="24"/>
          <w:szCs w:val="24"/>
        </w:rPr>
        <w:t xml:space="preserve">therapeutic </w:t>
      </w:r>
      <w:r w:rsidRPr="00033ABE">
        <w:rPr>
          <w:rFonts w:ascii="Times New Roman" w:hAnsi="Times New Roman" w:cs="Times New Roman"/>
          <w:sz w:val="24"/>
          <w:szCs w:val="24"/>
        </w:rPr>
        <w:t>equine-assisted interventions in supporting individuals with specific disabilities</w:t>
      </w:r>
      <w:r w:rsidR="006E2339">
        <w:rPr>
          <w:rFonts w:ascii="Times New Roman" w:hAnsi="Times New Roman" w:cs="Times New Roman"/>
          <w:sz w:val="24"/>
          <w:szCs w:val="24"/>
        </w:rPr>
        <w:t xml:space="preserve">, </w:t>
      </w:r>
      <w:r w:rsidR="007C0FB6">
        <w:rPr>
          <w:rFonts w:ascii="Times New Roman" w:hAnsi="Times New Roman" w:cs="Times New Roman"/>
          <w:sz w:val="24"/>
          <w:szCs w:val="24"/>
        </w:rPr>
        <w:t>mental health needs</w:t>
      </w:r>
      <w:r w:rsidR="006E2339">
        <w:rPr>
          <w:rFonts w:ascii="Times New Roman" w:hAnsi="Times New Roman" w:cs="Times New Roman"/>
          <w:sz w:val="24"/>
          <w:szCs w:val="24"/>
        </w:rPr>
        <w:t xml:space="preserve"> and progressive medical conditions</w:t>
      </w:r>
      <w:r w:rsidR="007C0FB6">
        <w:rPr>
          <w:rFonts w:ascii="Times New Roman" w:hAnsi="Times New Roman" w:cs="Times New Roman"/>
          <w:sz w:val="24"/>
          <w:szCs w:val="24"/>
        </w:rPr>
        <w:t xml:space="preserve">. </w:t>
      </w:r>
      <w:r w:rsidRPr="00033ABE">
        <w:rPr>
          <w:rFonts w:ascii="Times New Roman" w:hAnsi="Times New Roman" w:cs="Times New Roman"/>
          <w:sz w:val="24"/>
          <w:szCs w:val="24"/>
        </w:rPr>
        <w:t xml:space="preserve"> </w:t>
      </w:r>
    </w:p>
    <w:p w:rsidR="001E0887" w:rsidRDefault="00033ABE" w:rsidP="00033ABE">
      <w:pPr>
        <w:spacing w:line="240" w:lineRule="auto"/>
        <w:jc w:val="both"/>
        <w:rPr>
          <w:rFonts w:ascii="Times New Roman" w:hAnsi="Times New Roman" w:cs="Times New Roman"/>
          <w:b/>
          <w:sz w:val="24"/>
          <w:szCs w:val="24"/>
        </w:rPr>
      </w:pPr>
      <w:r w:rsidRPr="00033ABE">
        <w:rPr>
          <w:rFonts w:ascii="Times New Roman" w:hAnsi="Times New Roman" w:cs="Times New Roman"/>
          <w:b/>
          <w:sz w:val="24"/>
          <w:szCs w:val="24"/>
        </w:rPr>
        <w:t xml:space="preserve"> </w:t>
      </w:r>
    </w:p>
    <w:p w:rsidR="00033ABE" w:rsidRPr="00033ABE" w:rsidRDefault="00033ABE" w:rsidP="00033ABE">
      <w:pPr>
        <w:spacing w:line="240" w:lineRule="auto"/>
        <w:jc w:val="both"/>
        <w:rPr>
          <w:rFonts w:ascii="Times New Roman" w:hAnsi="Times New Roman" w:cs="Times New Roman"/>
          <w:b/>
          <w:sz w:val="24"/>
          <w:szCs w:val="24"/>
        </w:rPr>
      </w:pPr>
      <w:r w:rsidRPr="00033ABE">
        <w:rPr>
          <w:rFonts w:ascii="Times New Roman" w:hAnsi="Times New Roman" w:cs="Times New Roman"/>
          <w:b/>
          <w:sz w:val="24"/>
          <w:szCs w:val="24"/>
        </w:rPr>
        <w:t xml:space="preserve">Key Words: </w:t>
      </w:r>
    </w:p>
    <w:p w:rsidR="00033ABE" w:rsidRDefault="00033ABE" w:rsidP="00DD6F10">
      <w:pPr>
        <w:spacing w:line="240" w:lineRule="auto"/>
        <w:jc w:val="both"/>
        <w:rPr>
          <w:rFonts w:ascii="Times New Roman" w:hAnsi="Times New Roman" w:cs="Times New Roman"/>
          <w:sz w:val="24"/>
          <w:szCs w:val="24"/>
        </w:rPr>
      </w:pPr>
      <w:r w:rsidRPr="00033ABE">
        <w:rPr>
          <w:rFonts w:ascii="Times New Roman" w:hAnsi="Times New Roman" w:cs="Times New Roman"/>
          <w:sz w:val="24"/>
          <w:szCs w:val="24"/>
        </w:rPr>
        <w:t>Equine-assisted Interventions (EAI)</w:t>
      </w:r>
    </w:p>
    <w:p w:rsidR="00033ABE" w:rsidRPr="00033ABE" w:rsidRDefault="0014115A" w:rsidP="00DD6F10">
      <w:pPr>
        <w:spacing w:line="240" w:lineRule="auto"/>
        <w:jc w:val="both"/>
        <w:rPr>
          <w:rFonts w:ascii="Times New Roman" w:hAnsi="Times New Roman" w:cs="Times New Roman"/>
          <w:sz w:val="24"/>
          <w:szCs w:val="24"/>
        </w:rPr>
      </w:pPr>
      <w:r>
        <w:rPr>
          <w:rFonts w:ascii="Times New Roman" w:hAnsi="Times New Roman" w:cs="Times New Roman"/>
          <w:sz w:val="24"/>
          <w:szCs w:val="24"/>
        </w:rPr>
        <w:t>Equine Assisted Psychotherapy (EAP)</w:t>
      </w:r>
    </w:p>
    <w:p w:rsidR="00033ABE" w:rsidRPr="00033ABE" w:rsidRDefault="00033ABE" w:rsidP="00DD6F10">
      <w:pPr>
        <w:spacing w:line="240" w:lineRule="auto"/>
        <w:jc w:val="both"/>
        <w:rPr>
          <w:rFonts w:ascii="Times New Roman" w:hAnsi="Times New Roman" w:cs="Times New Roman"/>
          <w:sz w:val="24"/>
          <w:szCs w:val="24"/>
        </w:rPr>
      </w:pPr>
      <w:r w:rsidRPr="00033ABE">
        <w:rPr>
          <w:rFonts w:ascii="Times New Roman" w:hAnsi="Times New Roman" w:cs="Times New Roman"/>
          <w:sz w:val="24"/>
          <w:szCs w:val="24"/>
        </w:rPr>
        <w:t>Mental Health</w:t>
      </w:r>
    </w:p>
    <w:p w:rsidR="00033ABE" w:rsidRPr="00033ABE" w:rsidRDefault="00033ABE" w:rsidP="00DD6F10">
      <w:pPr>
        <w:spacing w:line="240" w:lineRule="auto"/>
        <w:jc w:val="both"/>
        <w:rPr>
          <w:rFonts w:ascii="Times New Roman" w:hAnsi="Times New Roman" w:cs="Times New Roman"/>
          <w:sz w:val="24"/>
          <w:szCs w:val="24"/>
        </w:rPr>
      </w:pPr>
      <w:r w:rsidRPr="00033ABE">
        <w:rPr>
          <w:rFonts w:ascii="Times New Roman" w:hAnsi="Times New Roman" w:cs="Times New Roman"/>
          <w:sz w:val="24"/>
          <w:szCs w:val="24"/>
        </w:rPr>
        <w:t>Special Educational Needs and Disabilities (SEND)</w:t>
      </w:r>
    </w:p>
    <w:p w:rsidR="00033ABE" w:rsidRDefault="00033ABE" w:rsidP="00DD6F10">
      <w:pPr>
        <w:spacing w:line="240" w:lineRule="auto"/>
        <w:jc w:val="both"/>
        <w:rPr>
          <w:rFonts w:ascii="Times New Roman" w:hAnsi="Times New Roman" w:cs="Times New Roman"/>
          <w:sz w:val="24"/>
          <w:szCs w:val="24"/>
        </w:rPr>
      </w:pPr>
      <w:r w:rsidRPr="00033ABE">
        <w:rPr>
          <w:rFonts w:ascii="Times New Roman" w:hAnsi="Times New Roman" w:cs="Times New Roman"/>
          <w:sz w:val="24"/>
          <w:szCs w:val="24"/>
        </w:rPr>
        <w:t>Autism Spectrum Disorder (ASD)</w:t>
      </w:r>
    </w:p>
    <w:p w:rsidR="005561C3" w:rsidRPr="00033ABE" w:rsidRDefault="005561C3" w:rsidP="00DD6F10">
      <w:pPr>
        <w:spacing w:line="240" w:lineRule="auto"/>
        <w:jc w:val="both"/>
        <w:rPr>
          <w:rFonts w:ascii="Times New Roman" w:hAnsi="Times New Roman" w:cs="Times New Roman"/>
          <w:sz w:val="24"/>
          <w:szCs w:val="24"/>
        </w:rPr>
      </w:pPr>
      <w:r>
        <w:rPr>
          <w:rFonts w:ascii="Times New Roman" w:hAnsi="Times New Roman" w:cs="Times New Roman"/>
          <w:sz w:val="24"/>
          <w:szCs w:val="24"/>
        </w:rPr>
        <w:t>Physical Disabilities</w:t>
      </w:r>
    </w:p>
    <w:p w:rsidR="00033ABE" w:rsidRDefault="00033ABE" w:rsidP="00033ABE">
      <w:pPr>
        <w:jc w:val="both"/>
        <w:rPr>
          <w:rFonts w:ascii="Times New Roman" w:hAnsi="Times New Roman" w:cs="Times New Roman"/>
          <w:b/>
          <w:sz w:val="24"/>
          <w:szCs w:val="24"/>
        </w:rPr>
      </w:pPr>
    </w:p>
    <w:p w:rsidR="00033ABE" w:rsidRPr="00CE6461" w:rsidRDefault="00033ABE" w:rsidP="00CE6461">
      <w:pPr>
        <w:pStyle w:val="ListParagraph"/>
        <w:numPr>
          <w:ilvl w:val="0"/>
          <w:numId w:val="8"/>
        </w:numPr>
        <w:jc w:val="both"/>
        <w:rPr>
          <w:rFonts w:ascii="Times New Roman" w:hAnsi="Times New Roman" w:cs="Times New Roman"/>
          <w:b/>
          <w:sz w:val="24"/>
          <w:szCs w:val="24"/>
        </w:rPr>
      </w:pPr>
      <w:r w:rsidRPr="00CE6461">
        <w:rPr>
          <w:rFonts w:ascii="Times New Roman" w:hAnsi="Times New Roman" w:cs="Times New Roman"/>
          <w:b/>
          <w:sz w:val="24"/>
          <w:szCs w:val="24"/>
        </w:rPr>
        <w:t xml:space="preserve">Introduction: Defining Equine Assisted Intervention </w:t>
      </w:r>
    </w:p>
    <w:p w:rsidR="002F06C1" w:rsidRPr="00DD6F10"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Equine-Assisted Intervention (EAI) is an alternative, therapy-based </w:t>
      </w:r>
      <w:r w:rsidR="002F06C1">
        <w:rPr>
          <w:rFonts w:ascii="Times New Roman" w:hAnsi="Times New Roman" w:cs="Times New Roman"/>
          <w:sz w:val="24"/>
          <w:szCs w:val="24"/>
        </w:rPr>
        <w:t xml:space="preserve">approach </w:t>
      </w:r>
      <w:r w:rsidRPr="00033ABE">
        <w:rPr>
          <w:rFonts w:ascii="Times New Roman" w:hAnsi="Times New Roman" w:cs="Times New Roman"/>
          <w:sz w:val="24"/>
          <w:szCs w:val="24"/>
        </w:rPr>
        <w:t xml:space="preserve">designed to support wellbeing and engagement through activities such as horse riding, horse care, social interaction and teamwork.  Its aim is focused on developing transferrable life-skills </w:t>
      </w:r>
      <w:r w:rsidR="0080037B">
        <w:rPr>
          <w:rFonts w:ascii="Times New Roman" w:hAnsi="Times New Roman" w:cs="Times New Roman"/>
          <w:sz w:val="24"/>
          <w:szCs w:val="24"/>
        </w:rPr>
        <w:t xml:space="preserve">for those </w:t>
      </w:r>
      <w:r w:rsidR="00594828">
        <w:rPr>
          <w:rFonts w:ascii="Times New Roman" w:hAnsi="Times New Roman" w:cs="Times New Roman"/>
          <w:sz w:val="24"/>
          <w:szCs w:val="24"/>
        </w:rPr>
        <w:t xml:space="preserve">experiencing </w:t>
      </w:r>
      <w:r w:rsidRPr="00033ABE">
        <w:rPr>
          <w:rFonts w:ascii="Times New Roman" w:hAnsi="Times New Roman" w:cs="Times New Roman"/>
          <w:sz w:val="24"/>
          <w:szCs w:val="24"/>
        </w:rPr>
        <w:t xml:space="preserve">social, emotional and physical needs (Harrington, 2015, p.19); EAI has been reported to be particularly effective </w:t>
      </w:r>
      <w:r w:rsidR="002F06C1">
        <w:rPr>
          <w:rFonts w:ascii="Times New Roman" w:hAnsi="Times New Roman" w:cs="Times New Roman"/>
          <w:sz w:val="24"/>
          <w:szCs w:val="24"/>
        </w:rPr>
        <w:t>for</w:t>
      </w:r>
      <w:r w:rsidRPr="00033ABE">
        <w:rPr>
          <w:rFonts w:ascii="Times New Roman" w:hAnsi="Times New Roman" w:cs="Times New Roman"/>
          <w:sz w:val="24"/>
          <w:szCs w:val="24"/>
        </w:rPr>
        <w:t xml:space="preserve"> developing and enhancing skills for independence (</w:t>
      </w:r>
      <w:proofErr w:type="spellStart"/>
      <w:r w:rsidRPr="00033ABE">
        <w:rPr>
          <w:rFonts w:ascii="Times New Roman" w:hAnsi="Times New Roman" w:cs="Times New Roman"/>
          <w:sz w:val="24"/>
          <w:szCs w:val="24"/>
        </w:rPr>
        <w:t>Borgi</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et al.</w:t>
      </w:r>
      <w:r w:rsidRPr="00033ABE">
        <w:rPr>
          <w:rFonts w:ascii="Times New Roman" w:hAnsi="Times New Roman" w:cs="Times New Roman"/>
          <w:sz w:val="24"/>
          <w:szCs w:val="24"/>
        </w:rPr>
        <w:t xml:space="preserve">, 2016, p.2). </w:t>
      </w:r>
      <w:r w:rsidR="0080037B">
        <w:rPr>
          <w:rFonts w:ascii="Times New Roman" w:hAnsi="Times New Roman" w:cs="Times New Roman"/>
          <w:sz w:val="24"/>
          <w:szCs w:val="24"/>
        </w:rPr>
        <w:t>T</w:t>
      </w:r>
      <w:r w:rsidRPr="00033ABE">
        <w:rPr>
          <w:rFonts w:ascii="Times New Roman" w:hAnsi="Times New Roman" w:cs="Times New Roman"/>
          <w:sz w:val="24"/>
          <w:szCs w:val="24"/>
        </w:rPr>
        <w:t>he engagement of vulnerable individuals with horses has been recognised as a successful factor in promoting positive mental health, trust-building and the creation of a sense of worth for the key reason that horses, which are generally non-judgemental and accepting in nature, are highly responsive</w:t>
      </w:r>
      <w:r w:rsidR="00594828">
        <w:rPr>
          <w:rFonts w:ascii="Times New Roman" w:hAnsi="Times New Roman" w:cs="Times New Roman"/>
          <w:sz w:val="24"/>
          <w:szCs w:val="24"/>
        </w:rPr>
        <w:t xml:space="preserve"> animals</w:t>
      </w:r>
      <w:r w:rsidR="0080037B">
        <w:rPr>
          <w:rFonts w:ascii="Times New Roman" w:hAnsi="Times New Roman" w:cs="Times New Roman"/>
          <w:sz w:val="24"/>
          <w:szCs w:val="24"/>
        </w:rPr>
        <w:t>,</w:t>
      </w:r>
      <w:r w:rsidRPr="00033ABE">
        <w:rPr>
          <w:rFonts w:ascii="Times New Roman" w:hAnsi="Times New Roman" w:cs="Times New Roman"/>
          <w:sz w:val="24"/>
          <w:szCs w:val="24"/>
        </w:rPr>
        <w:t xml:space="preserve"> enabl</w:t>
      </w:r>
      <w:r w:rsidR="002F06C1">
        <w:rPr>
          <w:rFonts w:ascii="Times New Roman" w:hAnsi="Times New Roman" w:cs="Times New Roman"/>
          <w:sz w:val="24"/>
          <w:szCs w:val="24"/>
        </w:rPr>
        <w:t>ing</w:t>
      </w:r>
      <w:r w:rsidRPr="00033ABE">
        <w:rPr>
          <w:rFonts w:ascii="Times New Roman" w:hAnsi="Times New Roman" w:cs="Times New Roman"/>
          <w:sz w:val="24"/>
          <w:szCs w:val="24"/>
        </w:rPr>
        <w:t xml:space="preserve"> people to interact with them non-verbally, through body language and gestures (</w:t>
      </w:r>
      <w:proofErr w:type="spellStart"/>
      <w:r w:rsidRPr="00033ABE">
        <w:rPr>
          <w:rFonts w:ascii="Times New Roman" w:hAnsi="Times New Roman" w:cs="Times New Roman"/>
          <w:sz w:val="24"/>
          <w:szCs w:val="24"/>
        </w:rPr>
        <w:t>Earles</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2015, p.150).</w:t>
      </w:r>
    </w:p>
    <w:p w:rsidR="001E0887" w:rsidRDefault="001E0887" w:rsidP="00033ABE">
      <w:pPr>
        <w:jc w:val="both"/>
        <w:rPr>
          <w:rFonts w:ascii="Times New Roman" w:hAnsi="Times New Roman" w:cs="Times New Roman"/>
          <w:b/>
          <w:sz w:val="24"/>
          <w:szCs w:val="24"/>
        </w:rPr>
      </w:pPr>
    </w:p>
    <w:p w:rsidR="009A7CCD" w:rsidRDefault="009A7CCD" w:rsidP="00033ABE">
      <w:pPr>
        <w:jc w:val="both"/>
        <w:rPr>
          <w:rFonts w:ascii="Times New Roman" w:hAnsi="Times New Roman" w:cs="Times New Roman"/>
          <w:b/>
          <w:sz w:val="24"/>
          <w:szCs w:val="24"/>
        </w:rPr>
      </w:pPr>
    </w:p>
    <w:p w:rsidR="009A7CCD" w:rsidRDefault="009A7CCD" w:rsidP="00033ABE">
      <w:pPr>
        <w:jc w:val="both"/>
        <w:rPr>
          <w:rFonts w:ascii="Times New Roman" w:hAnsi="Times New Roman" w:cs="Times New Roman"/>
          <w:b/>
          <w:sz w:val="24"/>
          <w:szCs w:val="24"/>
        </w:rPr>
      </w:pPr>
    </w:p>
    <w:p w:rsidR="00033ABE" w:rsidRPr="00B03A18" w:rsidRDefault="00033ABE" w:rsidP="002F06C1">
      <w:pPr>
        <w:pStyle w:val="ListParagraph"/>
        <w:numPr>
          <w:ilvl w:val="0"/>
          <w:numId w:val="8"/>
        </w:numPr>
        <w:jc w:val="both"/>
        <w:rPr>
          <w:rFonts w:ascii="Times New Roman" w:hAnsi="Times New Roman" w:cs="Times New Roman"/>
          <w:b/>
          <w:sz w:val="24"/>
          <w:szCs w:val="24"/>
        </w:rPr>
      </w:pPr>
      <w:r w:rsidRPr="00CE6461">
        <w:rPr>
          <w:rFonts w:ascii="Times New Roman" w:hAnsi="Times New Roman" w:cs="Times New Roman"/>
          <w:b/>
          <w:sz w:val="24"/>
          <w:szCs w:val="24"/>
        </w:rPr>
        <w:lastRenderedPageBreak/>
        <w:t xml:space="preserve">The Aim of this review paper </w:t>
      </w:r>
    </w:p>
    <w:p w:rsidR="009A7CCD" w:rsidRDefault="009A7CCD" w:rsidP="002F06C1">
      <w:pPr>
        <w:jc w:val="both"/>
        <w:rPr>
          <w:rFonts w:ascii="Times New Roman" w:hAnsi="Times New Roman" w:cs="Times New Roman"/>
          <w:sz w:val="24"/>
          <w:szCs w:val="24"/>
        </w:rPr>
      </w:pPr>
      <w:r w:rsidRPr="009A7CCD">
        <w:rPr>
          <w:rFonts w:ascii="Times New Roman" w:hAnsi="Times New Roman" w:cs="Times New Roman"/>
          <w:sz w:val="24"/>
          <w:szCs w:val="24"/>
        </w:rPr>
        <w:t xml:space="preserve">This review paper explores EAI from two perspectives: Therapeutic and pastoral. EAI as a therapeutic intervention presents conflicting results; </w:t>
      </w:r>
      <w:proofErr w:type="spellStart"/>
      <w:r w:rsidRPr="009A7CCD">
        <w:rPr>
          <w:rFonts w:ascii="Times New Roman" w:hAnsi="Times New Roman" w:cs="Times New Roman"/>
          <w:sz w:val="24"/>
          <w:szCs w:val="24"/>
        </w:rPr>
        <w:t>Veselinova</w:t>
      </w:r>
      <w:proofErr w:type="spellEnd"/>
      <w:r w:rsidRPr="009A7CCD">
        <w:rPr>
          <w:rFonts w:ascii="Times New Roman" w:hAnsi="Times New Roman" w:cs="Times New Roman"/>
          <w:sz w:val="24"/>
          <w:szCs w:val="24"/>
        </w:rPr>
        <w:t xml:space="preserve"> (2013) and White-Lewis et al. (2019) concluded that although EAI does have an impact physically, this is not significantly more than standard forms of therapy and progress has been recorded as noticeably slower. Contrastingly, as a therapeutic intervention for mental health and/or trauma, EAI is found to be highly effective, more so than standard therapies, particularly for vulnerable young people (Mueller and McCullough, 2017; Walker Buck et al., 2017). Furthermore, Harrington, (2015) identified that it had served as an effective distraction technique for a young person with a history of self-harm (p.35).  </w:t>
      </w:r>
      <w:r>
        <w:rPr>
          <w:rFonts w:ascii="Times New Roman" w:hAnsi="Times New Roman" w:cs="Times New Roman"/>
          <w:sz w:val="24"/>
          <w:szCs w:val="24"/>
        </w:rPr>
        <w:t>It is through the lens of this argument that t</w:t>
      </w:r>
      <w:r w:rsidRPr="009A7CCD">
        <w:rPr>
          <w:rFonts w:ascii="Times New Roman" w:hAnsi="Times New Roman" w:cs="Times New Roman"/>
          <w:sz w:val="24"/>
          <w:szCs w:val="24"/>
        </w:rPr>
        <w:t xml:space="preserve">he </w:t>
      </w:r>
      <w:r>
        <w:rPr>
          <w:rFonts w:ascii="Times New Roman" w:hAnsi="Times New Roman" w:cs="Times New Roman"/>
          <w:sz w:val="24"/>
          <w:szCs w:val="24"/>
        </w:rPr>
        <w:t xml:space="preserve">overall </w:t>
      </w:r>
      <w:r w:rsidRPr="009A7CCD">
        <w:rPr>
          <w:rFonts w:ascii="Times New Roman" w:hAnsi="Times New Roman" w:cs="Times New Roman"/>
          <w:sz w:val="24"/>
          <w:szCs w:val="24"/>
        </w:rPr>
        <w:t xml:space="preserve">aim of this review is to </w:t>
      </w:r>
      <w:r>
        <w:rPr>
          <w:rFonts w:ascii="Times New Roman" w:hAnsi="Times New Roman" w:cs="Times New Roman"/>
          <w:sz w:val="24"/>
          <w:szCs w:val="24"/>
        </w:rPr>
        <w:t xml:space="preserve">describe and critically reflect on </w:t>
      </w:r>
      <w:r w:rsidRPr="009A7CCD">
        <w:rPr>
          <w:rFonts w:ascii="Times New Roman" w:hAnsi="Times New Roman" w:cs="Times New Roman"/>
          <w:sz w:val="24"/>
          <w:szCs w:val="24"/>
        </w:rPr>
        <w:t>evidence which supports the judgement that HEI is an effective therapeutic provision for individuals with Special Educational Needs/Disabilities (SEND) and for those with mental health needs</w:t>
      </w:r>
      <w:r>
        <w:rPr>
          <w:rFonts w:ascii="Times New Roman" w:hAnsi="Times New Roman" w:cs="Times New Roman"/>
          <w:sz w:val="24"/>
          <w:szCs w:val="24"/>
        </w:rPr>
        <w:t>.</w:t>
      </w:r>
    </w:p>
    <w:p w:rsidR="009A7CCD" w:rsidRPr="00033ABE" w:rsidRDefault="009A7CCD" w:rsidP="002F06C1">
      <w:pPr>
        <w:jc w:val="both"/>
        <w:rPr>
          <w:rFonts w:ascii="Times New Roman" w:hAnsi="Times New Roman" w:cs="Times New Roman"/>
          <w:sz w:val="24"/>
          <w:szCs w:val="24"/>
        </w:rPr>
      </w:pPr>
    </w:p>
    <w:p w:rsidR="00033ABE" w:rsidRPr="00CE6461" w:rsidRDefault="002F06C1" w:rsidP="00CE6461">
      <w:pPr>
        <w:pStyle w:val="ListParagraph"/>
        <w:numPr>
          <w:ilvl w:val="0"/>
          <w:numId w:val="8"/>
        </w:numPr>
        <w:jc w:val="both"/>
        <w:rPr>
          <w:rFonts w:ascii="Times New Roman" w:hAnsi="Times New Roman" w:cs="Times New Roman"/>
          <w:sz w:val="24"/>
          <w:szCs w:val="24"/>
        </w:rPr>
      </w:pPr>
      <w:r w:rsidRPr="00CE6461">
        <w:rPr>
          <w:rFonts w:ascii="Times New Roman" w:hAnsi="Times New Roman" w:cs="Times New Roman"/>
          <w:b/>
          <w:sz w:val="24"/>
          <w:szCs w:val="24"/>
        </w:rPr>
        <w:t>Background Context:</w:t>
      </w:r>
      <w:r w:rsidRPr="00CE6461">
        <w:rPr>
          <w:rFonts w:ascii="Times New Roman" w:hAnsi="Times New Roman" w:cs="Times New Roman"/>
          <w:sz w:val="24"/>
          <w:szCs w:val="24"/>
        </w:rPr>
        <w:t xml:space="preserve"> </w:t>
      </w:r>
      <w:r w:rsidR="00033ABE" w:rsidRPr="00CE6461">
        <w:rPr>
          <w:rFonts w:ascii="Times New Roman" w:hAnsi="Times New Roman" w:cs="Times New Roman"/>
          <w:b/>
          <w:sz w:val="24"/>
          <w:szCs w:val="24"/>
        </w:rPr>
        <w:t>The Human/Horse Relationship</w:t>
      </w:r>
      <w:r w:rsidR="00033ABE" w:rsidRPr="00CE6461">
        <w:rPr>
          <w:rFonts w:ascii="Times New Roman" w:hAnsi="Times New Roman" w:cs="Times New Roman"/>
          <w:sz w:val="24"/>
          <w:szCs w:val="24"/>
        </w:rPr>
        <w:t xml:space="preserve"> </w:t>
      </w:r>
    </w:p>
    <w:p w:rsidR="0080037B" w:rsidRDefault="00351E74" w:rsidP="00033ABE">
      <w:pPr>
        <w:jc w:val="both"/>
        <w:rPr>
          <w:rFonts w:ascii="Times New Roman" w:hAnsi="Times New Roman" w:cs="Times New Roman"/>
          <w:sz w:val="24"/>
          <w:szCs w:val="24"/>
        </w:rPr>
      </w:pPr>
      <w:r>
        <w:rPr>
          <w:rFonts w:ascii="Times New Roman" w:hAnsi="Times New Roman" w:cs="Times New Roman"/>
          <w:sz w:val="24"/>
          <w:szCs w:val="24"/>
        </w:rPr>
        <w:t>Levine (1999, p.29) identified that t</w:t>
      </w:r>
      <w:r w:rsidR="00033ABE" w:rsidRPr="00033ABE">
        <w:rPr>
          <w:rFonts w:ascii="Times New Roman" w:hAnsi="Times New Roman" w:cs="Times New Roman"/>
          <w:sz w:val="24"/>
          <w:szCs w:val="24"/>
        </w:rPr>
        <w:t>he first evidence of horses being domesticated was found to be between 3000-5000BC</w:t>
      </w:r>
      <w:r w:rsidR="0080037B">
        <w:rPr>
          <w:rFonts w:ascii="Times New Roman" w:hAnsi="Times New Roman" w:cs="Times New Roman"/>
          <w:sz w:val="24"/>
          <w:szCs w:val="24"/>
        </w:rPr>
        <w:t xml:space="preserve">. </w:t>
      </w:r>
      <w:r w:rsidR="00033ABE" w:rsidRPr="00033ABE">
        <w:rPr>
          <w:rFonts w:ascii="Times New Roman" w:hAnsi="Times New Roman" w:cs="Times New Roman"/>
          <w:sz w:val="24"/>
          <w:szCs w:val="24"/>
        </w:rPr>
        <w:t xml:space="preserve">Levine’s paper is now over twenty years old, </w:t>
      </w:r>
      <w:r>
        <w:rPr>
          <w:rFonts w:ascii="Times New Roman" w:hAnsi="Times New Roman" w:cs="Times New Roman"/>
          <w:sz w:val="24"/>
          <w:szCs w:val="24"/>
        </w:rPr>
        <w:t xml:space="preserve">and </w:t>
      </w:r>
      <w:r w:rsidR="00033ABE" w:rsidRPr="00033ABE">
        <w:rPr>
          <w:rFonts w:ascii="Times New Roman" w:hAnsi="Times New Roman" w:cs="Times New Roman"/>
          <w:sz w:val="24"/>
          <w:szCs w:val="24"/>
        </w:rPr>
        <w:t>scientific methods have since advanced within the field of forensic anthropology, meaning that there is now the potential to isolate a more specific timeframe for identifying when horses were first domesticated</w:t>
      </w:r>
      <w:r w:rsidR="0080037B">
        <w:rPr>
          <w:rFonts w:ascii="Times New Roman" w:hAnsi="Times New Roman" w:cs="Times New Roman"/>
          <w:sz w:val="24"/>
          <w:szCs w:val="24"/>
        </w:rPr>
        <w:t xml:space="preserve">. </w:t>
      </w:r>
      <w:r w:rsidR="00033ABE" w:rsidRPr="00033ABE">
        <w:rPr>
          <w:rFonts w:ascii="Times New Roman" w:hAnsi="Times New Roman" w:cs="Times New Roman"/>
          <w:sz w:val="24"/>
          <w:szCs w:val="24"/>
        </w:rPr>
        <w:t xml:space="preserve"> </w:t>
      </w:r>
      <w:r w:rsidR="0080037B" w:rsidRPr="0080037B">
        <w:rPr>
          <w:rFonts w:ascii="Times New Roman" w:hAnsi="Times New Roman" w:cs="Times New Roman"/>
          <w:sz w:val="24"/>
          <w:szCs w:val="24"/>
        </w:rPr>
        <w:t xml:space="preserve">Anderson and </w:t>
      </w:r>
      <w:proofErr w:type="spellStart"/>
      <w:r w:rsidR="0080037B" w:rsidRPr="0080037B">
        <w:rPr>
          <w:rFonts w:ascii="Times New Roman" w:hAnsi="Times New Roman" w:cs="Times New Roman"/>
          <w:sz w:val="24"/>
          <w:szCs w:val="24"/>
        </w:rPr>
        <w:t>Meints</w:t>
      </w:r>
      <w:proofErr w:type="spellEnd"/>
      <w:r w:rsidR="0080037B">
        <w:rPr>
          <w:rFonts w:ascii="Times New Roman" w:hAnsi="Times New Roman" w:cs="Times New Roman"/>
          <w:sz w:val="24"/>
          <w:szCs w:val="24"/>
        </w:rPr>
        <w:t xml:space="preserve"> (</w:t>
      </w:r>
      <w:r w:rsidR="0080037B" w:rsidRPr="0080037B">
        <w:rPr>
          <w:rFonts w:ascii="Times New Roman" w:hAnsi="Times New Roman" w:cs="Times New Roman"/>
          <w:sz w:val="24"/>
          <w:szCs w:val="24"/>
        </w:rPr>
        <w:t>2016, p.3344)</w:t>
      </w:r>
      <w:r w:rsidR="0080037B">
        <w:rPr>
          <w:rFonts w:ascii="Times New Roman" w:hAnsi="Times New Roman" w:cs="Times New Roman"/>
          <w:sz w:val="24"/>
          <w:szCs w:val="24"/>
        </w:rPr>
        <w:t xml:space="preserve"> have identified that</w:t>
      </w:r>
      <w:r w:rsidR="0080037B" w:rsidRPr="0080037B">
        <w:t xml:space="preserve"> </w:t>
      </w:r>
      <w:r w:rsidR="0080037B">
        <w:rPr>
          <w:rFonts w:ascii="Times New Roman" w:hAnsi="Times New Roman" w:cs="Times New Roman"/>
          <w:sz w:val="24"/>
          <w:szCs w:val="24"/>
        </w:rPr>
        <w:t>i</w:t>
      </w:r>
      <w:r w:rsidR="0080037B" w:rsidRPr="0080037B">
        <w:rPr>
          <w:rFonts w:ascii="Times New Roman" w:hAnsi="Times New Roman" w:cs="Times New Roman"/>
          <w:sz w:val="24"/>
          <w:szCs w:val="24"/>
        </w:rPr>
        <w:t xml:space="preserve">t was the Ancient Greeks, using horses primarily </w:t>
      </w:r>
      <w:r w:rsidR="0080037B">
        <w:rPr>
          <w:rFonts w:ascii="Times New Roman" w:hAnsi="Times New Roman" w:cs="Times New Roman"/>
          <w:sz w:val="24"/>
          <w:szCs w:val="24"/>
        </w:rPr>
        <w:t>for</w:t>
      </w:r>
      <w:r w:rsidR="0080037B" w:rsidRPr="0080037B">
        <w:rPr>
          <w:rFonts w:ascii="Times New Roman" w:hAnsi="Times New Roman" w:cs="Times New Roman"/>
          <w:sz w:val="24"/>
          <w:szCs w:val="24"/>
        </w:rPr>
        <w:t xml:space="preserve"> transport and war, who were the first to suggest that horses could be used for therapeutic and rehabilitation purposes</w:t>
      </w:r>
      <w:r w:rsidR="00594828">
        <w:rPr>
          <w:rFonts w:ascii="Times New Roman" w:hAnsi="Times New Roman" w:cs="Times New Roman"/>
          <w:sz w:val="24"/>
          <w:szCs w:val="24"/>
        </w:rPr>
        <w:t>,</w:t>
      </w:r>
      <w:r w:rsidR="0080037B" w:rsidRPr="0080037B">
        <w:rPr>
          <w:rFonts w:ascii="Times New Roman" w:hAnsi="Times New Roman" w:cs="Times New Roman"/>
          <w:sz w:val="24"/>
          <w:szCs w:val="24"/>
        </w:rPr>
        <w:t xml:space="preserve"> thus the derivation of the term ‘hippotherapy’ emerged</w:t>
      </w:r>
      <w:r w:rsidR="0080037B">
        <w:rPr>
          <w:rFonts w:ascii="Times New Roman" w:hAnsi="Times New Roman" w:cs="Times New Roman"/>
          <w:sz w:val="24"/>
          <w:szCs w:val="24"/>
        </w:rPr>
        <w:t xml:space="preserve">; </w:t>
      </w:r>
      <w:r w:rsidR="00033ABE" w:rsidRPr="00033ABE">
        <w:rPr>
          <w:rFonts w:ascii="Times New Roman" w:hAnsi="Times New Roman" w:cs="Times New Roman"/>
          <w:sz w:val="24"/>
          <w:szCs w:val="24"/>
        </w:rPr>
        <w:t>however</w:t>
      </w:r>
      <w:r w:rsidR="00832560">
        <w:rPr>
          <w:rFonts w:ascii="Times New Roman" w:hAnsi="Times New Roman" w:cs="Times New Roman"/>
          <w:sz w:val="24"/>
          <w:szCs w:val="24"/>
        </w:rPr>
        <w:t xml:space="preserve"> </w:t>
      </w:r>
      <w:proofErr w:type="spellStart"/>
      <w:r w:rsidR="00832560">
        <w:rPr>
          <w:rFonts w:ascii="Times New Roman" w:hAnsi="Times New Roman" w:cs="Times New Roman"/>
          <w:sz w:val="24"/>
          <w:szCs w:val="24"/>
        </w:rPr>
        <w:t>Librado</w:t>
      </w:r>
      <w:proofErr w:type="spellEnd"/>
      <w:r w:rsidR="00832560">
        <w:rPr>
          <w:rFonts w:ascii="Times New Roman" w:hAnsi="Times New Roman" w:cs="Times New Roman"/>
          <w:sz w:val="24"/>
          <w:szCs w:val="24"/>
        </w:rPr>
        <w:t xml:space="preserve"> et al (2016, p.423) stated that</w:t>
      </w:r>
      <w:r w:rsidR="00033ABE" w:rsidRPr="00033ABE">
        <w:rPr>
          <w:rFonts w:ascii="Times New Roman" w:hAnsi="Times New Roman" w:cs="Times New Roman"/>
          <w:sz w:val="24"/>
          <w:szCs w:val="24"/>
        </w:rPr>
        <w:t xml:space="preserve"> </w:t>
      </w:r>
      <w:r w:rsidR="00594828">
        <w:rPr>
          <w:rFonts w:ascii="Times New Roman" w:hAnsi="Times New Roman" w:cs="Times New Roman"/>
          <w:sz w:val="24"/>
          <w:szCs w:val="24"/>
        </w:rPr>
        <w:t xml:space="preserve">only </w:t>
      </w:r>
      <w:r w:rsidR="00033ABE" w:rsidRPr="00033ABE">
        <w:rPr>
          <w:rFonts w:ascii="Times New Roman" w:hAnsi="Times New Roman" w:cs="Times New Roman"/>
          <w:sz w:val="24"/>
          <w:szCs w:val="24"/>
        </w:rPr>
        <w:t xml:space="preserve">minimal further investigation has been undertaken into the origins of domesticated horses and </w:t>
      </w:r>
      <w:r w:rsidR="00832560">
        <w:rPr>
          <w:rFonts w:ascii="Times New Roman" w:hAnsi="Times New Roman" w:cs="Times New Roman"/>
          <w:sz w:val="24"/>
          <w:szCs w:val="24"/>
        </w:rPr>
        <w:t xml:space="preserve">so </w:t>
      </w:r>
      <w:r w:rsidR="00033ABE" w:rsidRPr="00033ABE">
        <w:rPr>
          <w:rFonts w:ascii="Times New Roman" w:hAnsi="Times New Roman" w:cs="Times New Roman"/>
          <w:sz w:val="24"/>
          <w:szCs w:val="24"/>
        </w:rPr>
        <w:t xml:space="preserve">no contradictory conclusions have been obtained.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The treatment of horses by humans has considerable impact on their temperament. Horses that have been mistreated – physically abused, neglected, over</w:t>
      </w:r>
      <w:r w:rsidR="0080037B">
        <w:rPr>
          <w:rFonts w:ascii="Times New Roman" w:hAnsi="Times New Roman" w:cs="Times New Roman"/>
          <w:sz w:val="24"/>
          <w:szCs w:val="24"/>
        </w:rPr>
        <w:t>-</w:t>
      </w:r>
      <w:r w:rsidRPr="00033ABE">
        <w:rPr>
          <w:rFonts w:ascii="Times New Roman" w:hAnsi="Times New Roman" w:cs="Times New Roman"/>
          <w:sz w:val="24"/>
          <w:szCs w:val="24"/>
        </w:rPr>
        <w:t>exerted, confined to small spaces, for example – are more likely to display aggressive behaviours such as biting and kicking (</w:t>
      </w:r>
      <w:proofErr w:type="spellStart"/>
      <w:r w:rsidRPr="00033ABE">
        <w:rPr>
          <w:rFonts w:ascii="Times New Roman" w:hAnsi="Times New Roman" w:cs="Times New Roman"/>
          <w:sz w:val="24"/>
          <w:szCs w:val="24"/>
        </w:rPr>
        <w:t>Hausberger</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et al.,</w:t>
      </w:r>
      <w:r w:rsidRPr="00033ABE">
        <w:rPr>
          <w:rFonts w:ascii="Times New Roman" w:hAnsi="Times New Roman" w:cs="Times New Roman"/>
          <w:sz w:val="24"/>
          <w:szCs w:val="24"/>
        </w:rPr>
        <w:t xml:space="preserve"> 2008, p.9a)</w:t>
      </w:r>
      <w:r w:rsidR="00594828">
        <w:rPr>
          <w:rFonts w:ascii="Times New Roman" w:hAnsi="Times New Roman" w:cs="Times New Roman"/>
          <w:sz w:val="24"/>
          <w:szCs w:val="24"/>
        </w:rPr>
        <w:t xml:space="preserve">, but </w:t>
      </w:r>
      <w:r w:rsidRPr="00033ABE">
        <w:rPr>
          <w:rFonts w:ascii="Times New Roman" w:hAnsi="Times New Roman" w:cs="Times New Roman"/>
          <w:sz w:val="24"/>
          <w:szCs w:val="24"/>
        </w:rPr>
        <w:t xml:space="preserve">may </w:t>
      </w:r>
      <w:r w:rsidR="00594828">
        <w:rPr>
          <w:rFonts w:ascii="Times New Roman" w:hAnsi="Times New Roman" w:cs="Times New Roman"/>
          <w:sz w:val="24"/>
          <w:szCs w:val="24"/>
        </w:rPr>
        <w:t xml:space="preserve">still </w:t>
      </w:r>
      <w:r w:rsidRPr="00033ABE">
        <w:rPr>
          <w:rFonts w:ascii="Times New Roman" w:hAnsi="Times New Roman" w:cs="Times New Roman"/>
          <w:sz w:val="24"/>
          <w:szCs w:val="24"/>
        </w:rPr>
        <w:t>seek out human affection</w:t>
      </w:r>
      <w:r w:rsidR="00594828">
        <w:rPr>
          <w:rFonts w:ascii="Times New Roman" w:hAnsi="Times New Roman" w:cs="Times New Roman"/>
          <w:sz w:val="24"/>
          <w:szCs w:val="24"/>
        </w:rPr>
        <w:t xml:space="preserve">. </w:t>
      </w:r>
      <w:r w:rsidRPr="00033ABE">
        <w:rPr>
          <w:rFonts w:ascii="Times New Roman" w:hAnsi="Times New Roman" w:cs="Times New Roman"/>
          <w:sz w:val="24"/>
          <w:szCs w:val="24"/>
        </w:rPr>
        <w:t xml:space="preserve">Schaefer (2007, p.48) states that </w:t>
      </w:r>
      <w:r w:rsidR="00832560">
        <w:rPr>
          <w:rFonts w:ascii="Times New Roman" w:hAnsi="Times New Roman" w:cs="Times New Roman"/>
          <w:sz w:val="24"/>
          <w:szCs w:val="24"/>
        </w:rPr>
        <w:t xml:space="preserve">the </w:t>
      </w:r>
      <w:r w:rsidRPr="00033ABE">
        <w:rPr>
          <w:rFonts w:ascii="Times New Roman" w:hAnsi="Times New Roman" w:cs="Times New Roman"/>
          <w:sz w:val="24"/>
          <w:szCs w:val="24"/>
        </w:rPr>
        <w:t>effect</w:t>
      </w:r>
      <w:r w:rsidR="0080037B">
        <w:rPr>
          <w:rFonts w:ascii="Times New Roman" w:hAnsi="Times New Roman" w:cs="Times New Roman"/>
          <w:sz w:val="24"/>
          <w:szCs w:val="24"/>
        </w:rPr>
        <w:t>s</w:t>
      </w:r>
      <w:r w:rsidRPr="00033ABE">
        <w:rPr>
          <w:rFonts w:ascii="Times New Roman" w:hAnsi="Times New Roman" w:cs="Times New Roman"/>
          <w:sz w:val="24"/>
          <w:szCs w:val="24"/>
        </w:rPr>
        <w:t xml:space="preserve"> of abuse on horses are identical to the effects of abuse on humans; these being </w:t>
      </w:r>
      <w:r w:rsidR="00832560">
        <w:rPr>
          <w:rFonts w:ascii="Times New Roman" w:hAnsi="Times New Roman" w:cs="Times New Roman"/>
          <w:sz w:val="24"/>
          <w:szCs w:val="24"/>
        </w:rPr>
        <w:t xml:space="preserve">both </w:t>
      </w:r>
      <w:r w:rsidRPr="00033ABE">
        <w:rPr>
          <w:rFonts w:ascii="Times New Roman" w:hAnsi="Times New Roman" w:cs="Times New Roman"/>
          <w:sz w:val="24"/>
          <w:szCs w:val="24"/>
        </w:rPr>
        <w:t>long and short-term, includ</w:t>
      </w:r>
      <w:r w:rsidR="00594828">
        <w:rPr>
          <w:rFonts w:ascii="Times New Roman" w:hAnsi="Times New Roman" w:cs="Times New Roman"/>
          <w:sz w:val="24"/>
          <w:szCs w:val="24"/>
        </w:rPr>
        <w:t>ing</w:t>
      </w:r>
      <w:r w:rsidRPr="00033ABE">
        <w:rPr>
          <w:rFonts w:ascii="Times New Roman" w:hAnsi="Times New Roman" w:cs="Times New Roman"/>
          <w:sz w:val="24"/>
          <w:szCs w:val="24"/>
        </w:rPr>
        <w:t xml:space="preserve"> </w:t>
      </w:r>
      <w:r w:rsidR="00594828">
        <w:rPr>
          <w:rFonts w:ascii="Times New Roman" w:hAnsi="Times New Roman" w:cs="Times New Roman"/>
          <w:sz w:val="24"/>
          <w:szCs w:val="24"/>
        </w:rPr>
        <w:t xml:space="preserve">such actions as </w:t>
      </w:r>
      <w:r w:rsidRPr="00033ABE">
        <w:rPr>
          <w:rFonts w:ascii="Times New Roman" w:hAnsi="Times New Roman" w:cs="Times New Roman"/>
          <w:sz w:val="24"/>
          <w:szCs w:val="24"/>
        </w:rPr>
        <w:t>withdrawal, changes in behaviour</w:t>
      </w:r>
      <w:r w:rsidR="00832560">
        <w:rPr>
          <w:rFonts w:ascii="Times New Roman" w:hAnsi="Times New Roman" w:cs="Times New Roman"/>
          <w:sz w:val="24"/>
          <w:szCs w:val="24"/>
        </w:rPr>
        <w:t xml:space="preserve">, </w:t>
      </w:r>
      <w:r w:rsidRPr="00033ABE">
        <w:rPr>
          <w:rFonts w:ascii="Times New Roman" w:hAnsi="Times New Roman" w:cs="Times New Roman"/>
          <w:sz w:val="24"/>
          <w:szCs w:val="24"/>
        </w:rPr>
        <w:t xml:space="preserve">being over-eager to please or </w:t>
      </w:r>
      <w:r w:rsidR="00594828">
        <w:rPr>
          <w:rFonts w:ascii="Times New Roman" w:hAnsi="Times New Roman" w:cs="Times New Roman"/>
          <w:sz w:val="24"/>
          <w:szCs w:val="24"/>
        </w:rPr>
        <w:t xml:space="preserve">displaying a </w:t>
      </w:r>
      <w:r w:rsidRPr="00033ABE">
        <w:rPr>
          <w:rFonts w:ascii="Times New Roman" w:hAnsi="Times New Roman" w:cs="Times New Roman"/>
          <w:sz w:val="24"/>
          <w:szCs w:val="24"/>
        </w:rPr>
        <w:t xml:space="preserve">lack of trust.    </w:t>
      </w:r>
      <w:r w:rsidR="00832560">
        <w:rPr>
          <w:rFonts w:ascii="Times New Roman" w:hAnsi="Times New Roman" w:cs="Times New Roman"/>
          <w:sz w:val="24"/>
          <w:szCs w:val="24"/>
        </w:rPr>
        <w:t>The e</w:t>
      </w:r>
      <w:r w:rsidRPr="00033ABE">
        <w:rPr>
          <w:rFonts w:ascii="Times New Roman" w:hAnsi="Times New Roman" w:cs="Times New Roman"/>
          <w:sz w:val="24"/>
          <w:szCs w:val="24"/>
        </w:rPr>
        <w:t xml:space="preserve">ffect of trauma and abuse on animals is an under-researched area, there is even less research into timescales regarding recovery from trauma/abuse. Considering that animals can have parallel experiences to humans regarding the effects of abuse, it </w:t>
      </w:r>
      <w:r w:rsidR="00CB52A2">
        <w:rPr>
          <w:rFonts w:ascii="Times New Roman" w:hAnsi="Times New Roman" w:cs="Times New Roman"/>
          <w:sz w:val="24"/>
          <w:szCs w:val="24"/>
        </w:rPr>
        <w:t xml:space="preserve">might </w:t>
      </w:r>
      <w:r w:rsidRPr="00033ABE">
        <w:rPr>
          <w:rFonts w:ascii="Times New Roman" w:hAnsi="Times New Roman" w:cs="Times New Roman"/>
          <w:sz w:val="24"/>
          <w:szCs w:val="24"/>
        </w:rPr>
        <w:t>be appropriate to assume that recovery time from this treatment also shares similarities with humans, where recovery can take many years</w:t>
      </w:r>
      <w:r w:rsidR="0080037B">
        <w:rPr>
          <w:rFonts w:ascii="Times New Roman" w:hAnsi="Times New Roman" w:cs="Times New Roman"/>
          <w:sz w:val="24"/>
          <w:szCs w:val="24"/>
        </w:rPr>
        <w:t xml:space="preserve"> with a significant number </w:t>
      </w:r>
      <w:r w:rsidRPr="00033ABE">
        <w:rPr>
          <w:rFonts w:ascii="Times New Roman" w:hAnsi="Times New Roman" w:cs="Times New Roman"/>
          <w:sz w:val="24"/>
          <w:szCs w:val="24"/>
        </w:rPr>
        <w:t xml:space="preserve">never fully </w:t>
      </w:r>
      <w:r w:rsidR="0080037B">
        <w:rPr>
          <w:rFonts w:ascii="Times New Roman" w:hAnsi="Times New Roman" w:cs="Times New Roman"/>
          <w:sz w:val="24"/>
          <w:szCs w:val="24"/>
        </w:rPr>
        <w:t>managing a full recovery but only develop</w:t>
      </w:r>
      <w:r w:rsidR="00594828">
        <w:rPr>
          <w:rFonts w:ascii="Times New Roman" w:hAnsi="Times New Roman" w:cs="Times New Roman"/>
          <w:sz w:val="24"/>
          <w:szCs w:val="24"/>
        </w:rPr>
        <w:t>ing</w:t>
      </w:r>
      <w:r w:rsidR="0080037B">
        <w:rPr>
          <w:rFonts w:ascii="Times New Roman" w:hAnsi="Times New Roman" w:cs="Times New Roman"/>
          <w:sz w:val="24"/>
          <w:szCs w:val="24"/>
        </w:rPr>
        <w:t xml:space="preserve"> strategies to </w:t>
      </w:r>
      <w:r w:rsidRPr="00033ABE">
        <w:rPr>
          <w:rFonts w:ascii="Times New Roman" w:hAnsi="Times New Roman" w:cs="Times New Roman"/>
          <w:sz w:val="24"/>
          <w:szCs w:val="24"/>
        </w:rPr>
        <w:t xml:space="preserve">learn to live with the adverse experiences (Anderson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2012, p.1279). The most significant aspect in recovering from trauma/abuse is the </w:t>
      </w:r>
      <w:r w:rsidR="00CB52A2">
        <w:rPr>
          <w:rFonts w:ascii="Times New Roman" w:hAnsi="Times New Roman" w:cs="Times New Roman"/>
          <w:sz w:val="24"/>
          <w:szCs w:val="24"/>
        </w:rPr>
        <w:t xml:space="preserve">establishment of new relationships and </w:t>
      </w:r>
      <w:r w:rsidRPr="00033ABE">
        <w:rPr>
          <w:rFonts w:ascii="Times New Roman" w:hAnsi="Times New Roman" w:cs="Times New Roman"/>
          <w:sz w:val="24"/>
          <w:szCs w:val="24"/>
        </w:rPr>
        <w:t xml:space="preserve">rebuilding </w:t>
      </w:r>
      <w:r w:rsidR="00CB52A2">
        <w:rPr>
          <w:rFonts w:ascii="Times New Roman" w:hAnsi="Times New Roman" w:cs="Times New Roman"/>
          <w:sz w:val="24"/>
          <w:szCs w:val="24"/>
        </w:rPr>
        <w:t xml:space="preserve">existing ones </w:t>
      </w:r>
      <w:r w:rsidRPr="00033ABE">
        <w:rPr>
          <w:rFonts w:ascii="Times New Roman" w:hAnsi="Times New Roman" w:cs="Times New Roman"/>
          <w:sz w:val="24"/>
          <w:szCs w:val="24"/>
        </w:rPr>
        <w:t xml:space="preserve">(Lewis </w:t>
      </w:r>
      <w:r w:rsidRPr="00033ABE">
        <w:rPr>
          <w:rFonts w:ascii="Times New Roman" w:hAnsi="Times New Roman" w:cs="Times New Roman"/>
          <w:i/>
          <w:sz w:val="24"/>
          <w:szCs w:val="24"/>
        </w:rPr>
        <w:t>et al.,</w:t>
      </w:r>
      <w:r w:rsidRPr="00033ABE">
        <w:rPr>
          <w:rFonts w:ascii="Times New Roman" w:hAnsi="Times New Roman" w:cs="Times New Roman"/>
          <w:sz w:val="24"/>
          <w:szCs w:val="24"/>
        </w:rPr>
        <w:t xml:space="preserve"> 2015, p.385-387)</w:t>
      </w:r>
      <w:r w:rsidR="00594828">
        <w:rPr>
          <w:rFonts w:ascii="Times New Roman" w:hAnsi="Times New Roman" w:cs="Times New Roman"/>
          <w:sz w:val="24"/>
          <w:szCs w:val="24"/>
        </w:rPr>
        <w:t xml:space="preserve"> but</w:t>
      </w:r>
      <w:r w:rsidRPr="00033ABE">
        <w:rPr>
          <w:rFonts w:ascii="Times New Roman" w:hAnsi="Times New Roman" w:cs="Times New Roman"/>
          <w:sz w:val="24"/>
          <w:szCs w:val="24"/>
        </w:rPr>
        <w:t xml:space="preserve"> </w:t>
      </w:r>
      <w:r w:rsidR="00594828">
        <w:rPr>
          <w:rFonts w:ascii="Times New Roman" w:hAnsi="Times New Roman" w:cs="Times New Roman"/>
          <w:sz w:val="24"/>
          <w:szCs w:val="24"/>
        </w:rPr>
        <w:t>a</w:t>
      </w:r>
      <w:r w:rsidRPr="00033ABE">
        <w:rPr>
          <w:rFonts w:ascii="Times New Roman" w:hAnsi="Times New Roman" w:cs="Times New Roman"/>
          <w:sz w:val="24"/>
          <w:szCs w:val="24"/>
        </w:rPr>
        <w:t xml:space="preserve">nimals who have suffered </w:t>
      </w:r>
      <w:r w:rsidR="00CB52A2">
        <w:rPr>
          <w:rFonts w:ascii="Times New Roman" w:hAnsi="Times New Roman" w:cs="Times New Roman"/>
          <w:sz w:val="24"/>
          <w:szCs w:val="24"/>
        </w:rPr>
        <w:t xml:space="preserve">from </w:t>
      </w:r>
      <w:r w:rsidRPr="00033ABE">
        <w:rPr>
          <w:rFonts w:ascii="Times New Roman" w:hAnsi="Times New Roman" w:cs="Times New Roman"/>
          <w:sz w:val="24"/>
          <w:szCs w:val="24"/>
        </w:rPr>
        <w:t xml:space="preserve">trauma/abuse </w:t>
      </w:r>
      <w:r w:rsidR="00594828">
        <w:rPr>
          <w:rFonts w:ascii="Times New Roman" w:hAnsi="Times New Roman" w:cs="Times New Roman"/>
          <w:sz w:val="24"/>
          <w:szCs w:val="24"/>
        </w:rPr>
        <w:t xml:space="preserve">display </w:t>
      </w:r>
      <w:r w:rsidRPr="00033ABE">
        <w:rPr>
          <w:rFonts w:ascii="Times New Roman" w:hAnsi="Times New Roman" w:cs="Times New Roman"/>
          <w:sz w:val="24"/>
          <w:szCs w:val="24"/>
        </w:rPr>
        <w:t>trust issues relating to humans</w:t>
      </w:r>
      <w:r w:rsidR="00CB52A2">
        <w:rPr>
          <w:rFonts w:ascii="Times New Roman" w:hAnsi="Times New Roman" w:cs="Times New Roman"/>
          <w:sz w:val="24"/>
          <w:szCs w:val="24"/>
        </w:rPr>
        <w:t>;</w:t>
      </w:r>
      <w:r w:rsidRPr="00033ABE">
        <w:rPr>
          <w:rFonts w:ascii="Times New Roman" w:hAnsi="Times New Roman" w:cs="Times New Roman"/>
          <w:sz w:val="24"/>
          <w:szCs w:val="24"/>
        </w:rPr>
        <w:t xml:space="preserve"> this is a common issue, </w:t>
      </w:r>
      <w:r w:rsidR="00CB52A2">
        <w:rPr>
          <w:rFonts w:ascii="Times New Roman" w:hAnsi="Times New Roman" w:cs="Times New Roman"/>
          <w:sz w:val="24"/>
          <w:szCs w:val="24"/>
        </w:rPr>
        <w:t xml:space="preserve">supporting the view </w:t>
      </w:r>
      <w:r w:rsidRPr="00033ABE">
        <w:rPr>
          <w:rFonts w:ascii="Times New Roman" w:hAnsi="Times New Roman" w:cs="Times New Roman"/>
          <w:sz w:val="24"/>
          <w:szCs w:val="24"/>
        </w:rPr>
        <w:t xml:space="preserve">that social factors </w:t>
      </w:r>
      <w:r w:rsidR="00CB52A2">
        <w:rPr>
          <w:rFonts w:ascii="Times New Roman" w:hAnsi="Times New Roman" w:cs="Times New Roman"/>
          <w:sz w:val="24"/>
          <w:szCs w:val="24"/>
        </w:rPr>
        <w:t xml:space="preserve">can </w:t>
      </w:r>
      <w:r w:rsidRPr="00033ABE">
        <w:rPr>
          <w:rFonts w:ascii="Times New Roman" w:hAnsi="Times New Roman" w:cs="Times New Roman"/>
          <w:sz w:val="24"/>
          <w:szCs w:val="24"/>
        </w:rPr>
        <w:t xml:space="preserve">influence personality and temperament (Niemela and </w:t>
      </w:r>
      <w:proofErr w:type="spellStart"/>
      <w:r w:rsidRPr="00033ABE">
        <w:rPr>
          <w:rFonts w:ascii="Times New Roman" w:hAnsi="Times New Roman" w:cs="Times New Roman"/>
          <w:sz w:val="24"/>
          <w:szCs w:val="24"/>
        </w:rPr>
        <w:t>Esantostefano</w:t>
      </w:r>
      <w:proofErr w:type="spellEnd"/>
      <w:r w:rsidRPr="00033ABE">
        <w:rPr>
          <w:rFonts w:ascii="Times New Roman" w:hAnsi="Times New Roman" w:cs="Times New Roman"/>
          <w:sz w:val="24"/>
          <w:szCs w:val="24"/>
        </w:rPr>
        <w:t>, 2015, p.24).</w:t>
      </w:r>
      <w:r w:rsidRPr="00033ABE">
        <w:rPr>
          <w:rFonts w:ascii="Times New Roman" w:hAnsi="Times New Roman" w:cs="Times New Roman"/>
          <w:b/>
          <w:i/>
          <w:sz w:val="24"/>
          <w:szCs w:val="24"/>
        </w:rPr>
        <w:t xml:space="preserve"> </w:t>
      </w:r>
    </w:p>
    <w:p w:rsid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Smith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(2018) state that horses are generally renowned for their sensitivity to human emotions and non-verbal signals, </w:t>
      </w:r>
      <w:r w:rsidR="00CB52A2">
        <w:rPr>
          <w:rFonts w:ascii="Times New Roman" w:hAnsi="Times New Roman" w:cs="Times New Roman"/>
          <w:sz w:val="24"/>
          <w:szCs w:val="24"/>
        </w:rPr>
        <w:t xml:space="preserve">both </w:t>
      </w:r>
      <w:r w:rsidRPr="00033ABE">
        <w:rPr>
          <w:rFonts w:ascii="Times New Roman" w:hAnsi="Times New Roman" w:cs="Times New Roman"/>
          <w:sz w:val="24"/>
          <w:szCs w:val="24"/>
        </w:rPr>
        <w:t>key reasons why the human/horse bond has been</w:t>
      </w:r>
      <w:r w:rsidR="00CB52A2">
        <w:rPr>
          <w:rFonts w:ascii="Times New Roman" w:hAnsi="Times New Roman" w:cs="Times New Roman"/>
          <w:sz w:val="24"/>
          <w:szCs w:val="24"/>
        </w:rPr>
        <w:t>,</w:t>
      </w:r>
      <w:r w:rsidRPr="00033ABE">
        <w:rPr>
          <w:rFonts w:ascii="Times New Roman" w:hAnsi="Times New Roman" w:cs="Times New Roman"/>
          <w:sz w:val="24"/>
          <w:szCs w:val="24"/>
        </w:rPr>
        <w:t xml:space="preserve"> a strong one for so long (p.307-308).  Horses respond </w:t>
      </w:r>
      <w:r w:rsidR="00CB52A2">
        <w:rPr>
          <w:rFonts w:ascii="Times New Roman" w:hAnsi="Times New Roman" w:cs="Times New Roman"/>
          <w:sz w:val="24"/>
          <w:szCs w:val="24"/>
        </w:rPr>
        <w:t>more positively</w:t>
      </w:r>
      <w:r w:rsidRPr="00033ABE">
        <w:rPr>
          <w:rFonts w:ascii="Times New Roman" w:hAnsi="Times New Roman" w:cs="Times New Roman"/>
          <w:sz w:val="24"/>
          <w:szCs w:val="24"/>
        </w:rPr>
        <w:t xml:space="preserve"> to humans displaying more docile body language as opposed to those presenting dominance as this can be interpreted as threatening, </w:t>
      </w:r>
      <w:r w:rsidR="00CB52A2">
        <w:rPr>
          <w:rFonts w:ascii="Times New Roman" w:hAnsi="Times New Roman" w:cs="Times New Roman"/>
          <w:sz w:val="24"/>
          <w:szCs w:val="24"/>
        </w:rPr>
        <w:t>as</w:t>
      </w:r>
      <w:r w:rsidRPr="00033ABE">
        <w:rPr>
          <w:rFonts w:ascii="Times New Roman" w:hAnsi="Times New Roman" w:cs="Times New Roman"/>
          <w:sz w:val="24"/>
          <w:szCs w:val="24"/>
        </w:rPr>
        <w:t xml:space="preserve"> docile gestures are more calming, making </w:t>
      </w:r>
      <w:r w:rsidR="00CB52A2">
        <w:rPr>
          <w:rFonts w:ascii="Times New Roman" w:hAnsi="Times New Roman" w:cs="Times New Roman"/>
          <w:sz w:val="24"/>
          <w:szCs w:val="24"/>
        </w:rPr>
        <w:t xml:space="preserve">the horse </w:t>
      </w:r>
      <w:r w:rsidRPr="00033ABE">
        <w:rPr>
          <w:rFonts w:ascii="Times New Roman" w:hAnsi="Times New Roman" w:cs="Times New Roman"/>
          <w:sz w:val="24"/>
          <w:szCs w:val="24"/>
        </w:rPr>
        <w:t>more approachable (p.311). This characteristic</w:t>
      </w:r>
      <w:r w:rsidR="00CB52A2">
        <w:rPr>
          <w:rFonts w:ascii="Times New Roman" w:hAnsi="Times New Roman" w:cs="Times New Roman"/>
          <w:sz w:val="24"/>
          <w:szCs w:val="24"/>
        </w:rPr>
        <w:t xml:space="preserve"> seems to make </w:t>
      </w:r>
      <w:r w:rsidRPr="00033ABE">
        <w:rPr>
          <w:rFonts w:ascii="Times New Roman" w:hAnsi="Times New Roman" w:cs="Times New Roman"/>
          <w:sz w:val="24"/>
          <w:szCs w:val="24"/>
        </w:rPr>
        <w:t xml:space="preserve">horses ideal animals to be used in </w:t>
      </w:r>
      <w:r w:rsidR="00CB52A2">
        <w:rPr>
          <w:rFonts w:ascii="Times New Roman" w:hAnsi="Times New Roman" w:cs="Times New Roman"/>
          <w:sz w:val="24"/>
          <w:szCs w:val="24"/>
        </w:rPr>
        <w:t>animal-related assisted interventions designed to support physically and/or emotionally vulnerable individuals.</w:t>
      </w:r>
      <w:r w:rsidRPr="00033ABE">
        <w:rPr>
          <w:rFonts w:ascii="Times New Roman" w:hAnsi="Times New Roman" w:cs="Times New Roman"/>
          <w:sz w:val="24"/>
          <w:szCs w:val="24"/>
        </w:rPr>
        <w:t xml:space="preserve"> </w:t>
      </w:r>
    </w:p>
    <w:p w:rsidR="000C28C8" w:rsidRPr="00033ABE" w:rsidRDefault="000C28C8" w:rsidP="00033ABE">
      <w:pPr>
        <w:jc w:val="both"/>
        <w:rPr>
          <w:rFonts w:ascii="Times New Roman" w:hAnsi="Times New Roman" w:cs="Times New Roman"/>
          <w:sz w:val="24"/>
          <w:szCs w:val="24"/>
        </w:rPr>
      </w:pPr>
    </w:p>
    <w:p w:rsidR="00033ABE" w:rsidRPr="005561C3" w:rsidRDefault="00033ABE" w:rsidP="005561C3">
      <w:pPr>
        <w:pStyle w:val="ListParagraph"/>
        <w:numPr>
          <w:ilvl w:val="0"/>
          <w:numId w:val="8"/>
        </w:numPr>
        <w:jc w:val="both"/>
        <w:rPr>
          <w:rFonts w:ascii="Times New Roman" w:hAnsi="Times New Roman" w:cs="Times New Roman"/>
          <w:sz w:val="24"/>
          <w:szCs w:val="24"/>
        </w:rPr>
      </w:pPr>
      <w:r w:rsidRPr="005561C3">
        <w:rPr>
          <w:rFonts w:ascii="Times New Roman" w:hAnsi="Times New Roman" w:cs="Times New Roman"/>
          <w:b/>
          <w:sz w:val="24"/>
          <w:szCs w:val="24"/>
        </w:rPr>
        <w:t>E</w:t>
      </w:r>
      <w:r w:rsidR="00CB52A2" w:rsidRPr="005561C3">
        <w:rPr>
          <w:rFonts w:ascii="Times New Roman" w:hAnsi="Times New Roman" w:cs="Times New Roman"/>
          <w:b/>
          <w:sz w:val="24"/>
          <w:szCs w:val="24"/>
        </w:rPr>
        <w:t xml:space="preserve">quine </w:t>
      </w:r>
      <w:r w:rsidRPr="005561C3">
        <w:rPr>
          <w:rFonts w:ascii="Times New Roman" w:hAnsi="Times New Roman" w:cs="Times New Roman"/>
          <w:b/>
          <w:sz w:val="24"/>
          <w:szCs w:val="24"/>
        </w:rPr>
        <w:t>A</w:t>
      </w:r>
      <w:r w:rsidR="00CB52A2" w:rsidRPr="005561C3">
        <w:rPr>
          <w:rFonts w:ascii="Times New Roman" w:hAnsi="Times New Roman" w:cs="Times New Roman"/>
          <w:b/>
          <w:sz w:val="24"/>
          <w:szCs w:val="24"/>
        </w:rPr>
        <w:t xml:space="preserve">ssisted Intervention (EAI) </w:t>
      </w:r>
      <w:r w:rsidRPr="005561C3">
        <w:rPr>
          <w:rFonts w:ascii="Times New Roman" w:hAnsi="Times New Roman" w:cs="Times New Roman"/>
          <w:b/>
          <w:sz w:val="24"/>
          <w:szCs w:val="24"/>
        </w:rPr>
        <w:t>and S</w:t>
      </w:r>
      <w:r w:rsidR="00CB52A2" w:rsidRPr="005561C3">
        <w:rPr>
          <w:rFonts w:ascii="Times New Roman" w:hAnsi="Times New Roman" w:cs="Times New Roman"/>
          <w:b/>
          <w:sz w:val="24"/>
          <w:szCs w:val="24"/>
        </w:rPr>
        <w:t xml:space="preserve">pecial </w:t>
      </w:r>
      <w:r w:rsidRPr="005561C3">
        <w:rPr>
          <w:rFonts w:ascii="Times New Roman" w:hAnsi="Times New Roman" w:cs="Times New Roman"/>
          <w:b/>
          <w:sz w:val="24"/>
          <w:szCs w:val="24"/>
        </w:rPr>
        <w:t>E</w:t>
      </w:r>
      <w:r w:rsidR="00CB52A2" w:rsidRPr="005561C3">
        <w:rPr>
          <w:rFonts w:ascii="Times New Roman" w:hAnsi="Times New Roman" w:cs="Times New Roman"/>
          <w:b/>
          <w:sz w:val="24"/>
          <w:szCs w:val="24"/>
        </w:rPr>
        <w:t xml:space="preserve">ducational </w:t>
      </w:r>
      <w:r w:rsidRPr="005561C3">
        <w:rPr>
          <w:rFonts w:ascii="Times New Roman" w:hAnsi="Times New Roman" w:cs="Times New Roman"/>
          <w:b/>
          <w:sz w:val="24"/>
          <w:szCs w:val="24"/>
        </w:rPr>
        <w:t>N</w:t>
      </w:r>
      <w:r w:rsidR="00CB52A2" w:rsidRPr="005561C3">
        <w:rPr>
          <w:rFonts w:ascii="Times New Roman" w:hAnsi="Times New Roman" w:cs="Times New Roman"/>
          <w:b/>
          <w:sz w:val="24"/>
          <w:szCs w:val="24"/>
        </w:rPr>
        <w:t xml:space="preserve">eeds and </w:t>
      </w:r>
      <w:r w:rsidRPr="005561C3">
        <w:rPr>
          <w:rFonts w:ascii="Times New Roman" w:hAnsi="Times New Roman" w:cs="Times New Roman"/>
          <w:b/>
          <w:sz w:val="24"/>
          <w:szCs w:val="24"/>
        </w:rPr>
        <w:t>D</w:t>
      </w:r>
      <w:r w:rsidR="00CB52A2" w:rsidRPr="005561C3">
        <w:rPr>
          <w:rFonts w:ascii="Times New Roman" w:hAnsi="Times New Roman" w:cs="Times New Roman"/>
          <w:b/>
          <w:sz w:val="24"/>
          <w:szCs w:val="24"/>
        </w:rPr>
        <w:t>isability</w:t>
      </w:r>
      <w:r w:rsidRPr="005561C3">
        <w:rPr>
          <w:rFonts w:ascii="Times New Roman" w:hAnsi="Times New Roman" w:cs="Times New Roman"/>
          <w:b/>
          <w:sz w:val="24"/>
          <w:szCs w:val="24"/>
        </w:rPr>
        <w:t xml:space="preserve"> </w:t>
      </w:r>
      <w:r w:rsidR="00CB52A2" w:rsidRPr="005561C3">
        <w:rPr>
          <w:rFonts w:ascii="Times New Roman" w:hAnsi="Times New Roman" w:cs="Times New Roman"/>
          <w:b/>
          <w:sz w:val="24"/>
          <w:szCs w:val="24"/>
        </w:rPr>
        <w:t>(SEND)</w:t>
      </w:r>
    </w:p>
    <w:p w:rsidR="00033ABE" w:rsidRPr="00033ABE" w:rsidRDefault="00033ABE" w:rsidP="00C40E95">
      <w:pPr>
        <w:jc w:val="both"/>
        <w:rPr>
          <w:rFonts w:ascii="Times New Roman" w:hAnsi="Times New Roman" w:cs="Times New Roman"/>
          <w:sz w:val="24"/>
          <w:szCs w:val="24"/>
        </w:rPr>
      </w:pPr>
      <w:r w:rsidRPr="00033ABE">
        <w:rPr>
          <w:rFonts w:ascii="Times New Roman" w:hAnsi="Times New Roman" w:cs="Times New Roman"/>
          <w:sz w:val="24"/>
          <w:szCs w:val="24"/>
        </w:rPr>
        <w:t xml:space="preserve">Despite </w:t>
      </w:r>
      <w:r w:rsidR="00CE6461">
        <w:rPr>
          <w:rFonts w:ascii="Times New Roman" w:hAnsi="Times New Roman" w:cs="Times New Roman"/>
          <w:sz w:val="24"/>
          <w:szCs w:val="24"/>
        </w:rPr>
        <w:t xml:space="preserve">judgements emerging from </w:t>
      </w:r>
      <w:r w:rsidRPr="00033ABE">
        <w:rPr>
          <w:rFonts w:ascii="Times New Roman" w:hAnsi="Times New Roman" w:cs="Times New Roman"/>
          <w:sz w:val="24"/>
          <w:szCs w:val="24"/>
        </w:rPr>
        <w:t xml:space="preserve">some studies’ findings, notably those conducted by Srinivasan </w:t>
      </w:r>
      <w:r w:rsidRPr="00033ABE">
        <w:rPr>
          <w:rFonts w:ascii="Times New Roman" w:hAnsi="Times New Roman" w:cs="Times New Roman"/>
          <w:i/>
          <w:sz w:val="24"/>
          <w:szCs w:val="24"/>
        </w:rPr>
        <w:t>et al.</w:t>
      </w:r>
      <w:r w:rsidRPr="00033ABE">
        <w:rPr>
          <w:rFonts w:ascii="Times New Roman" w:hAnsi="Times New Roman" w:cs="Times New Roman"/>
          <w:sz w:val="24"/>
          <w:szCs w:val="24"/>
        </w:rPr>
        <w:t xml:space="preserve"> (2018) and Park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(2013), who highlighted that results were </w:t>
      </w:r>
      <w:r w:rsidR="00C02550">
        <w:rPr>
          <w:rFonts w:ascii="Times New Roman" w:hAnsi="Times New Roman" w:cs="Times New Roman"/>
          <w:sz w:val="24"/>
          <w:szCs w:val="24"/>
        </w:rPr>
        <w:t xml:space="preserve">inconclusive </w:t>
      </w:r>
      <w:r w:rsidRPr="00033ABE">
        <w:rPr>
          <w:rFonts w:ascii="Times New Roman" w:hAnsi="Times New Roman" w:cs="Times New Roman"/>
          <w:sz w:val="24"/>
          <w:szCs w:val="24"/>
        </w:rPr>
        <w:t xml:space="preserve">to credit EAI as a wholly effective intervention, </w:t>
      </w:r>
      <w:r w:rsidR="00CB52A2">
        <w:rPr>
          <w:rFonts w:ascii="Times New Roman" w:hAnsi="Times New Roman" w:cs="Times New Roman"/>
          <w:sz w:val="24"/>
          <w:szCs w:val="24"/>
        </w:rPr>
        <w:t xml:space="preserve">there is </w:t>
      </w:r>
      <w:r w:rsidR="00CE6461">
        <w:rPr>
          <w:rFonts w:ascii="Times New Roman" w:hAnsi="Times New Roman" w:cs="Times New Roman"/>
          <w:sz w:val="24"/>
          <w:szCs w:val="24"/>
        </w:rPr>
        <w:t xml:space="preserve">a counter-argument supported by </w:t>
      </w:r>
      <w:r w:rsidRPr="00033ABE">
        <w:rPr>
          <w:rFonts w:ascii="Times New Roman" w:hAnsi="Times New Roman" w:cs="Times New Roman"/>
          <w:sz w:val="24"/>
          <w:szCs w:val="24"/>
        </w:rPr>
        <w:t xml:space="preserve">qualitative data collected directly from </w:t>
      </w:r>
      <w:r w:rsidR="00CE6461">
        <w:rPr>
          <w:rFonts w:ascii="Times New Roman" w:hAnsi="Times New Roman" w:cs="Times New Roman"/>
          <w:sz w:val="24"/>
          <w:szCs w:val="24"/>
        </w:rPr>
        <w:t xml:space="preserve">EAI </w:t>
      </w:r>
      <w:r w:rsidRPr="00033ABE">
        <w:rPr>
          <w:rFonts w:ascii="Times New Roman" w:hAnsi="Times New Roman" w:cs="Times New Roman"/>
          <w:sz w:val="24"/>
          <w:szCs w:val="24"/>
        </w:rPr>
        <w:t>participant</w:t>
      </w:r>
      <w:r w:rsidR="00CE6461">
        <w:rPr>
          <w:rFonts w:ascii="Times New Roman" w:hAnsi="Times New Roman" w:cs="Times New Roman"/>
          <w:sz w:val="24"/>
          <w:szCs w:val="24"/>
        </w:rPr>
        <w:t>s</w:t>
      </w:r>
      <w:r w:rsidRPr="00033ABE">
        <w:rPr>
          <w:rFonts w:ascii="Times New Roman" w:hAnsi="Times New Roman" w:cs="Times New Roman"/>
          <w:sz w:val="24"/>
          <w:szCs w:val="24"/>
        </w:rPr>
        <w:t xml:space="preserve"> and their families</w:t>
      </w:r>
      <w:r w:rsidR="00CE6461">
        <w:rPr>
          <w:rFonts w:ascii="Times New Roman" w:hAnsi="Times New Roman" w:cs="Times New Roman"/>
          <w:sz w:val="24"/>
          <w:szCs w:val="24"/>
        </w:rPr>
        <w:t xml:space="preserve"> which confirms the efficacy of EAI</w:t>
      </w:r>
      <w:r w:rsidRPr="00033ABE">
        <w:rPr>
          <w:rFonts w:ascii="Times New Roman" w:hAnsi="Times New Roman" w:cs="Times New Roman"/>
          <w:sz w:val="24"/>
          <w:szCs w:val="24"/>
        </w:rPr>
        <w:t xml:space="preserve">. </w:t>
      </w:r>
      <w:r w:rsidR="00CE6461">
        <w:rPr>
          <w:rFonts w:ascii="Times New Roman" w:hAnsi="Times New Roman" w:cs="Times New Roman"/>
          <w:sz w:val="24"/>
          <w:szCs w:val="24"/>
        </w:rPr>
        <w:t xml:space="preserve"> </w:t>
      </w:r>
      <w:r w:rsidRPr="00033ABE">
        <w:rPr>
          <w:rFonts w:ascii="Times New Roman" w:hAnsi="Times New Roman" w:cs="Times New Roman"/>
          <w:sz w:val="24"/>
          <w:szCs w:val="24"/>
        </w:rPr>
        <w:t xml:space="preserve">Tan and Simmonds (2018) and Lemke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(2014) both acquired responses </w:t>
      </w:r>
      <w:r w:rsidR="00CE6461">
        <w:rPr>
          <w:rFonts w:ascii="Times New Roman" w:hAnsi="Times New Roman" w:cs="Times New Roman"/>
          <w:sz w:val="24"/>
          <w:szCs w:val="24"/>
        </w:rPr>
        <w:t xml:space="preserve">and perspectives </w:t>
      </w:r>
      <w:r w:rsidRPr="00033ABE">
        <w:rPr>
          <w:rFonts w:ascii="Times New Roman" w:hAnsi="Times New Roman" w:cs="Times New Roman"/>
          <w:sz w:val="24"/>
          <w:szCs w:val="24"/>
        </w:rPr>
        <w:t>from those who regularly engaged in EAI. These responses conveyed how much</w:t>
      </w:r>
      <w:r w:rsidR="00CE6461">
        <w:rPr>
          <w:rFonts w:ascii="Times New Roman" w:hAnsi="Times New Roman" w:cs="Times New Roman"/>
          <w:sz w:val="24"/>
          <w:szCs w:val="24"/>
        </w:rPr>
        <w:t xml:space="preserve"> the</w:t>
      </w:r>
      <w:r w:rsidRPr="00033ABE">
        <w:rPr>
          <w:rFonts w:ascii="Times New Roman" w:hAnsi="Times New Roman" w:cs="Times New Roman"/>
          <w:sz w:val="24"/>
          <w:szCs w:val="24"/>
        </w:rPr>
        <w:t xml:space="preserve"> participants enjoy</w:t>
      </w:r>
      <w:r w:rsidR="00CE6461">
        <w:rPr>
          <w:rFonts w:ascii="Times New Roman" w:hAnsi="Times New Roman" w:cs="Times New Roman"/>
          <w:sz w:val="24"/>
          <w:szCs w:val="24"/>
        </w:rPr>
        <w:t xml:space="preserve">ed their </w:t>
      </w:r>
      <w:r w:rsidRPr="00033ABE">
        <w:rPr>
          <w:rFonts w:ascii="Times New Roman" w:hAnsi="Times New Roman" w:cs="Times New Roman"/>
          <w:sz w:val="24"/>
          <w:szCs w:val="24"/>
        </w:rPr>
        <w:t xml:space="preserve">EAI </w:t>
      </w:r>
      <w:r w:rsidR="00CE6461">
        <w:rPr>
          <w:rFonts w:ascii="Times New Roman" w:hAnsi="Times New Roman" w:cs="Times New Roman"/>
          <w:sz w:val="24"/>
          <w:szCs w:val="24"/>
        </w:rPr>
        <w:t xml:space="preserve">activities </w:t>
      </w:r>
      <w:r w:rsidRPr="00033ABE">
        <w:rPr>
          <w:rFonts w:ascii="Times New Roman" w:hAnsi="Times New Roman" w:cs="Times New Roman"/>
          <w:sz w:val="24"/>
          <w:szCs w:val="24"/>
        </w:rPr>
        <w:t xml:space="preserve">and how </w:t>
      </w:r>
      <w:r w:rsidR="00CE6461">
        <w:rPr>
          <w:rFonts w:ascii="Times New Roman" w:hAnsi="Times New Roman" w:cs="Times New Roman"/>
          <w:sz w:val="24"/>
          <w:szCs w:val="24"/>
        </w:rPr>
        <w:t xml:space="preserve">they (and their parents and/or carers) directly related this to </w:t>
      </w:r>
      <w:r w:rsidRPr="00033ABE">
        <w:rPr>
          <w:rFonts w:ascii="Times New Roman" w:hAnsi="Times New Roman" w:cs="Times New Roman"/>
          <w:sz w:val="24"/>
          <w:szCs w:val="24"/>
        </w:rPr>
        <w:t>positive change</w:t>
      </w:r>
      <w:r w:rsidR="00CE6461">
        <w:rPr>
          <w:rFonts w:ascii="Times New Roman" w:hAnsi="Times New Roman" w:cs="Times New Roman"/>
          <w:sz w:val="24"/>
          <w:szCs w:val="24"/>
        </w:rPr>
        <w:t xml:space="preserve"> in their lives.</w:t>
      </w:r>
      <w:r w:rsidRPr="00033ABE">
        <w:rPr>
          <w:rFonts w:ascii="Times New Roman" w:hAnsi="Times New Roman" w:cs="Times New Roman"/>
          <w:sz w:val="24"/>
          <w:szCs w:val="24"/>
        </w:rPr>
        <w:t xml:space="preserve"> </w:t>
      </w:r>
    </w:p>
    <w:p w:rsidR="00033ABE" w:rsidRDefault="00033ABE" w:rsidP="00033ABE">
      <w:pPr>
        <w:jc w:val="both"/>
        <w:rPr>
          <w:rFonts w:ascii="Times New Roman" w:hAnsi="Times New Roman" w:cs="Times New Roman"/>
          <w:b/>
          <w:sz w:val="24"/>
          <w:szCs w:val="24"/>
        </w:rPr>
      </w:pPr>
      <w:r w:rsidRPr="00033ABE">
        <w:rPr>
          <w:rFonts w:ascii="Times New Roman" w:hAnsi="Times New Roman" w:cs="Times New Roman"/>
          <w:b/>
          <w:sz w:val="24"/>
          <w:szCs w:val="24"/>
        </w:rPr>
        <w:t xml:space="preserve"> </w:t>
      </w:r>
    </w:p>
    <w:p w:rsidR="00CE6461" w:rsidRPr="00CE6461" w:rsidRDefault="00CE6461" w:rsidP="00033ABE">
      <w:pPr>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Pr="00CE6461">
        <w:rPr>
          <w:rFonts w:ascii="Times New Roman" w:hAnsi="Times New Roman" w:cs="Times New Roman"/>
          <w:b/>
          <w:sz w:val="24"/>
          <w:szCs w:val="24"/>
        </w:rPr>
        <w:t>A Focus on EAI and Individual</w:t>
      </w:r>
      <w:r>
        <w:rPr>
          <w:rFonts w:ascii="Times New Roman" w:hAnsi="Times New Roman" w:cs="Times New Roman"/>
          <w:b/>
          <w:sz w:val="24"/>
          <w:szCs w:val="24"/>
        </w:rPr>
        <w:t>s</w:t>
      </w:r>
      <w:r w:rsidRPr="00CE6461">
        <w:rPr>
          <w:rFonts w:ascii="Times New Roman" w:hAnsi="Times New Roman" w:cs="Times New Roman"/>
          <w:b/>
          <w:sz w:val="24"/>
          <w:szCs w:val="24"/>
        </w:rPr>
        <w:t xml:space="preserve"> with Autism</w:t>
      </w:r>
    </w:p>
    <w:p w:rsidR="00C02550"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Research into the effects of EAI on individuals with SEND largely focusses on those </w:t>
      </w:r>
      <w:r w:rsidR="00CE6461">
        <w:rPr>
          <w:rFonts w:ascii="Times New Roman" w:hAnsi="Times New Roman" w:cs="Times New Roman"/>
          <w:sz w:val="24"/>
          <w:szCs w:val="24"/>
        </w:rPr>
        <w:t>on the Autism Spectrum (Autistic Spectrum Disorder - ASD)</w:t>
      </w:r>
      <w:r w:rsidR="00C40E95">
        <w:rPr>
          <w:rFonts w:ascii="Times New Roman" w:hAnsi="Times New Roman" w:cs="Times New Roman"/>
          <w:sz w:val="24"/>
          <w:szCs w:val="24"/>
        </w:rPr>
        <w:t>.</w:t>
      </w:r>
      <w:r w:rsidRPr="00033ABE">
        <w:rPr>
          <w:rFonts w:ascii="Times New Roman" w:hAnsi="Times New Roman" w:cs="Times New Roman"/>
          <w:sz w:val="24"/>
          <w:szCs w:val="24"/>
        </w:rPr>
        <w:t xml:space="preserve"> ASD has been defined in many ways over the years</w:t>
      </w:r>
      <w:r w:rsidR="00C02550">
        <w:rPr>
          <w:rFonts w:ascii="Times New Roman" w:hAnsi="Times New Roman" w:cs="Times New Roman"/>
          <w:sz w:val="24"/>
          <w:szCs w:val="24"/>
        </w:rPr>
        <w:t>, however r</w:t>
      </w:r>
      <w:r w:rsidRPr="00033ABE">
        <w:rPr>
          <w:rFonts w:ascii="Times New Roman" w:hAnsi="Times New Roman" w:cs="Times New Roman"/>
          <w:sz w:val="24"/>
          <w:szCs w:val="24"/>
        </w:rPr>
        <w:t>ecent research</w:t>
      </w:r>
      <w:r w:rsidR="00C02550">
        <w:rPr>
          <w:rFonts w:ascii="Times New Roman" w:hAnsi="Times New Roman" w:cs="Times New Roman"/>
          <w:sz w:val="24"/>
          <w:szCs w:val="24"/>
        </w:rPr>
        <w:t xml:space="preserve"> </w:t>
      </w:r>
      <w:r w:rsidRPr="00033ABE">
        <w:rPr>
          <w:rFonts w:ascii="Times New Roman" w:hAnsi="Times New Roman" w:cs="Times New Roman"/>
          <w:sz w:val="24"/>
          <w:szCs w:val="24"/>
        </w:rPr>
        <w:t xml:space="preserve">defines it as a neurodevelopmental condition affecting an individual’s rate of typical development, social interaction, communication and cognitive functioning; </w:t>
      </w:r>
      <w:r w:rsidR="00C02550">
        <w:rPr>
          <w:rFonts w:ascii="Times New Roman" w:hAnsi="Times New Roman" w:cs="Times New Roman"/>
          <w:sz w:val="24"/>
          <w:szCs w:val="24"/>
        </w:rPr>
        <w:t xml:space="preserve">it is </w:t>
      </w:r>
      <w:r w:rsidRPr="00033ABE">
        <w:rPr>
          <w:rFonts w:ascii="Times New Roman" w:hAnsi="Times New Roman" w:cs="Times New Roman"/>
          <w:sz w:val="24"/>
          <w:szCs w:val="24"/>
        </w:rPr>
        <w:t>more common</w:t>
      </w:r>
      <w:r w:rsidR="00C02550">
        <w:rPr>
          <w:rFonts w:ascii="Times New Roman" w:hAnsi="Times New Roman" w:cs="Times New Roman"/>
          <w:sz w:val="24"/>
          <w:szCs w:val="24"/>
        </w:rPr>
        <w:t>ly diagnosed</w:t>
      </w:r>
      <w:r w:rsidRPr="00033ABE">
        <w:rPr>
          <w:rFonts w:ascii="Times New Roman" w:hAnsi="Times New Roman" w:cs="Times New Roman"/>
          <w:sz w:val="24"/>
          <w:szCs w:val="24"/>
        </w:rPr>
        <w:t xml:space="preserve"> in boys but is becoming increasingly diagnosed in girls (Lai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2014, p.896). Jordan (2019, </w:t>
      </w:r>
      <w:proofErr w:type="spellStart"/>
      <w:proofErr w:type="gramStart"/>
      <w:r w:rsidRPr="00033ABE">
        <w:rPr>
          <w:rFonts w:ascii="Times New Roman" w:hAnsi="Times New Roman" w:cs="Times New Roman"/>
          <w:sz w:val="24"/>
          <w:szCs w:val="24"/>
        </w:rPr>
        <w:t>p.xxvia</w:t>
      </w:r>
      <w:proofErr w:type="spellEnd"/>
      <w:proofErr w:type="gramEnd"/>
      <w:r w:rsidRPr="00033ABE">
        <w:rPr>
          <w:rFonts w:ascii="Times New Roman" w:hAnsi="Times New Roman" w:cs="Times New Roman"/>
          <w:sz w:val="24"/>
          <w:szCs w:val="24"/>
        </w:rPr>
        <w:t xml:space="preserve">) emphasises that ASD is very much an individual condition – no two cases are the same and characteristics differ largely between individuals. Another trait of ASD is that individuals with the condition experience the world in very different ways from those without from a sensory perspective, known as ‘sensory overload’ </w:t>
      </w:r>
      <w:r w:rsidR="00C02550">
        <w:rPr>
          <w:rFonts w:ascii="Times New Roman" w:hAnsi="Times New Roman" w:cs="Times New Roman"/>
          <w:sz w:val="24"/>
          <w:szCs w:val="24"/>
        </w:rPr>
        <w:t>which is explained as a sometimes overwhelming or intolerable</w:t>
      </w:r>
      <w:r w:rsidRPr="00033ABE">
        <w:rPr>
          <w:rFonts w:ascii="Times New Roman" w:hAnsi="Times New Roman" w:cs="Times New Roman"/>
          <w:sz w:val="24"/>
          <w:szCs w:val="24"/>
        </w:rPr>
        <w:t xml:space="preserve"> amplification of the senses (</w:t>
      </w:r>
      <w:proofErr w:type="spellStart"/>
      <w:r w:rsidRPr="00033ABE">
        <w:rPr>
          <w:rFonts w:ascii="Times New Roman" w:hAnsi="Times New Roman" w:cs="Times New Roman"/>
          <w:sz w:val="24"/>
          <w:szCs w:val="24"/>
        </w:rPr>
        <w:t>Bogdashina</w:t>
      </w:r>
      <w:proofErr w:type="spellEnd"/>
      <w:r w:rsidRPr="00033ABE">
        <w:rPr>
          <w:rFonts w:ascii="Times New Roman" w:hAnsi="Times New Roman" w:cs="Times New Roman"/>
          <w:sz w:val="24"/>
          <w:szCs w:val="24"/>
        </w:rPr>
        <w:t xml:space="preserve">, 2016, p.64-65). </w:t>
      </w:r>
      <w:r w:rsidR="00C02550">
        <w:rPr>
          <w:rFonts w:ascii="Times New Roman" w:hAnsi="Times New Roman" w:cs="Times New Roman"/>
          <w:sz w:val="24"/>
          <w:szCs w:val="24"/>
        </w:rPr>
        <w:t>T</w:t>
      </w:r>
      <w:r w:rsidRPr="00033ABE">
        <w:rPr>
          <w:rFonts w:ascii="Times New Roman" w:hAnsi="Times New Roman" w:cs="Times New Roman"/>
          <w:sz w:val="24"/>
          <w:szCs w:val="24"/>
        </w:rPr>
        <w:t xml:space="preserve">o self-regulate, individuals with ASD </w:t>
      </w:r>
      <w:r w:rsidR="00C02550">
        <w:rPr>
          <w:rFonts w:ascii="Times New Roman" w:hAnsi="Times New Roman" w:cs="Times New Roman"/>
          <w:sz w:val="24"/>
          <w:szCs w:val="24"/>
        </w:rPr>
        <w:t xml:space="preserve">might </w:t>
      </w:r>
      <w:r w:rsidRPr="00033ABE">
        <w:rPr>
          <w:rFonts w:ascii="Times New Roman" w:hAnsi="Times New Roman" w:cs="Times New Roman"/>
          <w:sz w:val="24"/>
          <w:szCs w:val="24"/>
        </w:rPr>
        <w:t xml:space="preserve">develop repetitive behaviours such as tapping a </w:t>
      </w:r>
      <w:proofErr w:type="gramStart"/>
      <w:r w:rsidRPr="00033ABE">
        <w:rPr>
          <w:rFonts w:ascii="Times New Roman" w:hAnsi="Times New Roman" w:cs="Times New Roman"/>
          <w:sz w:val="24"/>
          <w:szCs w:val="24"/>
        </w:rPr>
        <w:t>particular object</w:t>
      </w:r>
      <w:proofErr w:type="gramEnd"/>
      <w:r w:rsidRPr="00033ABE">
        <w:rPr>
          <w:rFonts w:ascii="Times New Roman" w:hAnsi="Times New Roman" w:cs="Times New Roman"/>
          <w:sz w:val="24"/>
          <w:szCs w:val="24"/>
        </w:rPr>
        <w:t xml:space="preserve"> when walking past, rocking, hand flapping or lining up objects</w:t>
      </w:r>
      <w:r w:rsidR="00C40E95">
        <w:rPr>
          <w:rFonts w:ascii="Times New Roman" w:hAnsi="Times New Roman" w:cs="Times New Roman"/>
          <w:sz w:val="24"/>
          <w:szCs w:val="24"/>
        </w:rPr>
        <w:t>.</w:t>
      </w:r>
      <w:r w:rsidRPr="00033ABE">
        <w:rPr>
          <w:rFonts w:ascii="Times New Roman" w:hAnsi="Times New Roman" w:cs="Times New Roman"/>
          <w:sz w:val="24"/>
          <w:szCs w:val="24"/>
        </w:rPr>
        <w:t xml:space="preserve"> (p.65). Despite the differing needs of individuals with ASD, it is not an ‘illness’ which needs to be ‘cured’, rather, these needs must be considered and accommodated to enable individuals with ASD to access the world and be treated with respect and as human beings (Jordan, 2019, </w:t>
      </w:r>
      <w:proofErr w:type="spellStart"/>
      <w:proofErr w:type="gramStart"/>
      <w:r w:rsidRPr="00033ABE">
        <w:rPr>
          <w:rFonts w:ascii="Times New Roman" w:hAnsi="Times New Roman" w:cs="Times New Roman"/>
          <w:sz w:val="24"/>
          <w:szCs w:val="24"/>
        </w:rPr>
        <w:t>p.xxvib</w:t>
      </w:r>
      <w:proofErr w:type="spellEnd"/>
      <w:proofErr w:type="gramEnd"/>
      <w:r w:rsidR="00C02550">
        <w:rPr>
          <w:rFonts w:ascii="Times New Roman" w:hAnsi="Times New Roman" w:cs="Times New Roman"/>
          <w:sz w:val="24"/>
          <w:szCs w:val="24"/>
        </w:rPr>
        <w:t xml:space="preserve">).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A study conducted by </w:t>
      </w:r>
      <w:proofErr w:type="spellStart"/>
      <w:r w:rsidRPr="00033ABE">
        <w:rPr>
          <w:rFonts w:ascii="Times New Roman" w:hAnsi="Times New Roman" w:cs="Times New Roman"/>
          <w:sz w:val="24"/>
          <w:szCs w:val="24"/>
        </w:rPr>
        <w:t>Llambias</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(2016) consisting of nineteen children with ASD identified that EAI </w:t>
      </w:r>
      <w:r w:rsidR="00C02550">
        <w:rPr>
          <w:rFonts w:ascii="Times New Roman" w:hAnsi="Times New Roman" w:cs="Times New Roman"/>
          <w:sz w:val="24"/>
          <w:szCs w:val="24"/>
        </w:rPr>
        <w:t>wa</w:t>
      </w:r>
      <w:r w:rsidRPr="00033ABE">
        <w:rPr>
          <w:rFonts w:ascii="Times New Roman" w:hAnsi="Times New Roman" w:cs="Times New Roman"/>
          <w:sz w:val="24"/>
          <w:szCs w:val="24"/>
        </w:rPr>
        <w:t xml:space="preserve">s effective in addressing sensory needs. Horse riding </w:t>
      </w:r>
      <w:proofErr w:type="gramStart"/>
      <w:r w:rsidRPr="00033ABE">
        <w:rPr>
          <w:rFonts w:ascii="Times New Roman" w:hAnsi="Times New Roman" w:cs="Times New Roman"/>
          <w:sz w:val="24"/>
          <w:szCs w:val="24"/>
        </w:rPr>
        <w:t xml:space="preserve">provided </w:t>
      </w:r>
      <w:r w:rsidR="00C02550">
        <w:rPr>
          <w:rFonts w:ascii="Times New Roman" w:hAnsi="Times New Roman" w:cs="Times New Roman"/>
          <w:sz w:val="24"/>
          <w:szCs w:val="24"/>
        </w:rPr>
        <w:t xml:space="preserve"> enhanced</w:t>
      </w:r>
      <w:proofErr w:type="gramEnd"/>
      <w:r w:rsidR="00C02550">
        <w:rPr>
          <w:rFonts w:ascii="Times New Roman" w:hAnsi="Times New Roman" w:cs="Times New Roman"/>
          <w:sz w:val="24"/>
          <w:szCs w:val="24"/>
        </w:rPr>
        <w:t xml:space="preserve"> (and enjoyable) </w:t>
      </w:r>
      <w:r w:rsidRPr="00033ABE">
        <w:rPr>
          <w:rFonts w:ascii="Times New Roman" w:hAnsi="Times New Roman" w:cs="Times New Roman"/>
          <w:sz w:val="24"/>
          <w:szCs w:val="24"/>
        </w:rPr>
        <w:t xml:space="preserve">vestibular-proprioceptive </w:t>
      </w:r>
      <w:r w:rsidR="00C02550">
        <w:rPr>
          <w:rFonts w:ascii="Times New Roman" w:hAnsi="Times New Roman" w:cs="Times New Roman"/>
          <w:sz w:val="24"/>
          <w:szCs w:val="24"/>
        </w:rPr>
        <w:t>feedback for the children participating</w:t>
      </w:r>
      <w:r w:rsidRPr="00033ABE">
        <w:rPr>
          <w:rFonts w:ascii="Times New Roman" w:hAnsi="Times New Roman" w:cs="Times New Roman"/>
          <w:sz w:val="24"/>
          <w:szCs w:val="24"/>
        </w:rPr>
        <w:t>– the sensory systems responsible for balance, movement and spatial awareness (</w:t>
      </w:r>
      <w:proofErr w:type="spellStart"/>
      <w:r w:rsidRPr="00033ABE">
        <w:rPr>
          <w:rFonts w:ascii="Times New Roman" w:hAnsi="Times New Roman" w:cs="Times New Roman"/>
          <w:sz w:val="24"/>
          <w:szCs w:val="24"/>
        </w:rPr>
        <w:t>Cuturi</w:t>
      </w:r>
      <w:proofErr w:type="spellEnd"/>
      <w:r w:rsidRPr="00033ABE">
        <w:rPr>
          <w:rFonts w:ascii="Times New Roman" w:hAnsi="Times New Roman" w:cs="Times New Roman"/>
          <w:sz w:val="24"/>
          <w:szCs w:val="24"/>
        </w:rPr>
        <w:t xml:space="preserve"> and Gori, 2019, p.1-2)</w:t>
      </w:r>
      <w:r w:rsidR="00C02550">
        <w:rPr>
          <w:rFonts w:ascii="Times New Roman" w:hAnsi="Times New Roman" w:cs="Times New Roman"/>
          <w:sz w:val="24"/>
          <w:szCs w:val="24"/>
        </w:rPr>
        <w:t xml:space="preserve">.  </w:t>
      </w:r>
      <w:r w:rsidRPr="00033ABE">
        <w:rPr>
          <w:rFonts w:ascii="Times New Roman" w:hAnsi="Times New Roman" w:cs="Times New Roman"/>
          <w:sz w:val="24"/>
          <w:szCs w:val="24"/>
        </w:rPr>
        <w:t xml:space="preserve">Particularly within </w:t>
      </w:r>
      <w:r w:rsidR="00C02550">
        <w:rPr>
          <w:rFonts w:ascii="Times New Roman" w:hAnsi="Times New Roman" w:cs="Times New Roman"/>
          <w:sz w:val="24"/>
          <w:szCs w:val="24"/>
        </w:rPr>
        <w:t xml:space="preserve">some special </w:t>
      </w:r>
      <w:r w:rsidRPr="00033ABE">
        <w:rPr>
          <w:rFonts w:ascii="Times New Roman" w:hAnsi="Times New Roman" w:cs="Times New Roman"/>
          <w:sz w:val="24"/>
          <w:szCs w:val="24"/>
        </w:rPr>
        <w:t xml:space="preserve">school settings, therapy balls are used for individuals with ASD to give the same vestibular-proprioceptive feedback that horse riding is shown to </w:t>
      </w:r>
      <w:r w:rsidR="00C02550">
        <w:rPr>
          <w:rFonts w:ascii="Times New Roman" w:hAnsi="Times New Roman" w:cs="Times New Roman"/>
          <w:sz w:val="24"/>
          <w:szCs w:val="24"/>
        </w:rPr>
        <w:t>provide</w:t>
      </w:r>
      <w:r w:rsidR="004B0807">
        <w:rPr>
          <w:rFonts w:ascii="Times New Roman" w:hAnsi="Times New Roman" w:cs="Times New Roman"/>
          <w:sz w:val="24"/>
          <w:szCs w:val="24"/>
        </w:rPr>
        <w:t xml:space="preserve">; </w:t>
      </w:r>
      <w:r w:rsidRPr="00033ABE">
        <w:rPr>
          <w:rFonts w:ascii="Times New Roman" w:hAnsi="Times New Roman" w:cs="Times New Roman"/>
          <w:sz w:val="24"/>
          <w:szCs w:val="24"/>
        </w:rPr>
        <w:t xml:space="preserve">the use of therapy balls has been </w:t>
      </w:r>
      <w:r w:rsidR="004B0807">
        <w:rPr>
          <w:rFonts w:ascii="Times New Roman" w:hAnsi="Times New Roman" w:cs="Times New Roman"/>
          <w:sz w:val="24"/>
          <w:szCs w:val="24"/>
        </w:rPr>
        <w:t xml:space="preserve">reported as </w:t>
      </w:r>
      <w:r w:rsidRPr="00033ABE">
        <w:rPr>
          <w:rFonts w:ascii="Times New Roman" w:hAnsi="Times New Roman" w:cs="Times New Roman"/>
          <w:sz w:val="24"/>
          <w:szCs w:val="24"/>
        </w:rPr>
        <w:t>enabl</w:t>
      </w:r>
      <w:r w:rsidR="004B0807">
        <w:rPr>
          <w:rFonts w:ascii="Times New Roman" w:hAnsi="Times New Roman" w:cs="Times New Roman"/>
          <w:sz w:val="24"/>
          <w:szCs w:val="24"/>
        </w:rPr>
        <w:t>ing</w:t>
      </w:r>
      <w:r w:rsidRPr="00033ABE">
        <w:rPr>
          <w:rFonts w:ascii="Times New Roman" w:hAnsi="Times New Roman" w:cs="Times New Roman"/>
          <w:sz w:val="24"/>
          <w:szCs w:val="24"/>
        </w:rPr>
        <w:t xml:space="preserve"> children to sit for longer periods of time as they are able to bounce if they need to, making them more alert</w:t>
      </w:r>
      <w:r w:rsidR="004B0807">
        <w:rPr>
          <w:rFonts w:ascii="Times New Roman" w:hAnsi="Times New Roman" w:cs="Times New Roman"/>
          <w:sz w:val="24"/>
          <w:szCs w:val="24"/>
        </w:rPr>
        <w:t>/</w:t>
      </w:r>
      <w:r w:rsidRPr="00033ABE">
        <w:rPr>
          <w:rFonts w:ascii="Times New Roman" w:hAnsi="Times New Roman" w:cs="Times New Roman"/>
          <w:sz w:val="24"/>
          <w:szCs w:val="24"/>
        </w:rPr>
        <w:t>able to concentrate and improve their overall engagement and participation (</w:t>
      </w:r>
      <w:proofErr w:type="spellStart"/>
      <w:r w:rsidRPr="00033ABE">
        <w:rPr>
          <w:rFonts w:ascii="Times New Roman" w:hAnsi="Times New Roman" w:cs="Times New Roman"/>
          <w:sz w:val="24"/>
          <w:szCs w:val="24"/>
        </w:rPr>
        <w:t>Bagatell</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et al.</w:t>
      </w:r>
      <w:r w:rsidRPr="00033ABE">
        <w:rPr>
          <w:rFonts w:ascii="Times New Roman" w:hAnsi="Times New Roman" w:cs="Times New Roman"/>
          <w:sz w:val="24"/>
          <w:szCs w:val="24"/>
        </w:rPr>
        <w:t xml:space="preserve">, 2010, p.896). The similarity between the use of the therapy balls and horse riding is that they get the vestibular-proprioceptive feedback from both – the therapy balls from bouncing and from horse riding by the bouncing or rocking motion as the horse moves. </w:t>
      </w:r>
      <w:r w:rsidR="004B0807">
        <w:rPr>
          <w:rFonts w:ascii="Times New Roman" w:hAnsi="Times New Roman" w:cs="Times New Roman"/>
          <w:sz w:val="24"/>
          <w:szCs w:val="24"/>
        </w:rPr>
        <w:t xml:space="preserve">In addition, </w:t>
      </w:r>
      <w:proofErr w:type="spellStart"/>
      <w:r w:rsidRPr="00033ABE">
        <w:rPr>
          <w:rFonts w:ascii="Times New Roman" w:hAnsi="Times New Roman" w:cs="Times New Roman"/>
          <w:sz w:val="24"/>
          <w:szCs w:val="24"/>
        </w:rPr>
        <w:t>Lambias</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(2016) </w:t>
      </w:r>
      <w:r w:rsidR="004B0807">
        <w:rPr>
          <w:rFonts w:ascii="Times New Roman" w:hAnsi="Times New Roman" w:cs="Times New Roman"/>
          <w:sz w:val="24"/>
          <w:szCs w:val="24"/>
        </w:rPr>
        <w:t xml:space="preserve">also </w:t>
      </w:r>
      <w:r w:rsidRPr="00033ABE">
        <w:rPr>
          <w:rFonts w:ascii="Times New Roman" w:hAnsi="Times New Roman" w:cs="Times New Roman"/>
          <w:sz w:val="24"/>
          <w:szCs w:val="24"/>
        </w:rPr>
        <w:t>identified that horse riding had a calming effect on some of the participants through a combination of the motion and the quiet</w:t>
      </w:r>
      <w:r w:rsidR="004B0807">
        <w:rPr>
          <w:rFonts w:ascii="Times New Roman" w:hAnsi="Times New Roman" w:cs="Times New Roman"/>
          <w:sz w:val="24"/>
          <w:szCs w:val="24"/>
        </w:rPr>
        <w:t>, outdoor</w:t>
      </w:r>
      <w:r w:rsidRPr="00033ABE">
        <w:rPr>
          <w:rFonts w:ascii="Times New Roman" w:hAnsi="Times New Roman" w:cs="Times New Roman"/>
          <w:sz w:val="24"/>
          <w:szCs w:val="24"/>
        </w:rPr>
        <w:t xml:space="preserve"> environment where the EAI took place (p.2). Similarly, Barakat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(2019, p.353a) explored how</w:t>
      </w:r>
      <w:r w:rsidR="004B0807">
        <w:rPr>
          <w:rFonts w:ascii="Times New Roman" w:hAnsi="Times New Roman" w:cs="Times New Roman"/>
          <w:sz w:val="24"/>
          <w:szCs w:val="24"/>
        </w:rPr>
        <w:t xml:space="preserve"> the natural environment</w:t>
      </w:r>
      <w:r w:rsidRPr="00033ABE">
        <w:rPr>
          <w:rFonts w:ascii="Times New Roman" w:hAnsi="Times New Roman" w:cs="Times New Roman"/>
          <w:sz w:val="24"/>
          <w:szCs w:val="24"/>
        </w:rPr>
        <w:t xml:space="preserve"> </w:t>
      </w:r>
      <w:r w:rsidR="004B0807">
        <w:rPr>
          <w:rFonts w:ascii="Times New Roman" w:hAnsi="Times New Roman" w:cs="Times New Roman"/>
          <w:sz w:val="24"/>
          <w:szCs w:val="24"/>
        </w:rPr>
        <w:t xml:space="preserve">in general </w:t>
      </w:r>
      <w:r w:rsidRPr="00033ABE">
        <w:rPr>
          <w:rFonts w:ascii="Times New Roman" w:hAnsi="Times New Roman" w:cs="Times New Roman"/>
          <w:sz w:val="24"/>
          <w:szCs w:val="24"/>
        </w:rPr>
        <w:t>can have a positive effect on children with ASD, referring to it as a ‘healer’ and identifying the key benefits as reducing stress</w:t>
      </w:r>
      <w:r w:rsidR="004B0807">
        <w:rPr>
          <w:rFonts w:ascii="Times New Roman" w:hAnsi="Times New Roman" w:cs="Times New Roman"/>
          <w:sz w:val="24"/>
          <w:szCs w:val="24"/>
        </w:rPr>
        <w:t>/anxiety</w:t>
      </w:r>
      <w:r w:rsidRPr="00033ABE">
        <w:rPr>
          <w:rFonts w:ascii="Times New Roman" w:hAnsi="Times New Roman" w:cs="Times New Roman"/>
          <w:sz w:val="24"/>
          <w:szCs w:val="24"/>
        </w:rPr>
        <w:t xml:space="preserve"> and promoting positive feelings (p.355). </w:t>
      </w:r>
    </w:p>
    <w:p w:rsidR="00033ABE" w:rsidRPr="00033ABE" w:rsidRDefault="004B0807" w:rsidP="00033ABE">
      <w:pPr>
        <w:jc w:val="both"/>
        <w:rPr>
          <w:rFonts w:ascii="Times New Roman" w:hAnsi="Times New Roman" w:cs="Times New Roman"/>
          <w:sz w:val="24"/>
          <w:szCs w:val="24"/>
        </w:rPr>
      </w:pPr>
      <w:r>
        <w:rPr>
          <w:rFonts w:ascii="Times New Roman" w:hAnsi="Times New Roman" w:cs="Times New Roman"/>
          <w:sz w:val="24"/>
          <w:szCs w:val="24"/>
        </w:rPr>
        <w:t xml:space="preserve">A contentious </w:t>
      </w:r>
      <w:r w:rsidR="00033ABE" w:rsidRPr="00033ABE">
        <w:rPr>
          <w:rFonts w:ascii="Times New Roman" w:hAnsi="Times New Roman" w:cs="Times New Roman"/>
          <w:sz w:val="24"/>
          <w:szCs w:val="24"/>
        </w:rPr>
        <w:t>area</w:t>
      </w:r>
      <w:r>
        <w:rPr>
          <w:rFonts w:ascii="Times New Roman" w:hAnsi="Times New Roman" w:cs="Times New Roman"/>
          <w:sz w:val="24"/>
          <w:szCs w:val="24"/>
        </w:rPr>
        <w:t xml:space="preserve"> relating</w:t>
      </w:r>
      <w:r w:rsidR="00033ABE" w:rsidRPr="00033ABE">
        <w:rPr>
          <w:rFonts w:ascii="Times New Roman" w:hAnsi="Times New Roman" w:cs="Times New Roman"/>
          <w:sz w:val="24"/>
          <w:szCs w:val="24"/>
        </w:rPr>
        <w:t xml:space="preserve"> </w:t>
      </w:r>
      <w:r>
        <w:rPr>
          <w:rFonts w:ascii="Times New Roman" w:hAnsi="Times New Roman" w:cs="Times New Roman"/>
          <w:sz w:val="24"/>
          <w:szCs w:val="24"/>
        </w:rPr>
        <w:t>to the use of</w:t>
      </w:r>
      <w:r w:rsidR="00033ABE" w:rsidRPr="00033ABE">
        <w:rPr>
          <w:rFonts w:ascii="Times New Roman" w:hAnsi="Times New Roman" w:cs="Times New Roman"/>
          <w:sz w:val="24"/>
          <w:szCs w:val="24"/>
        </w:rPr>
        <w:t xml:space="preserve"> EAI for individuals with ASD is </w:t>
      </w:r>
      <w:r>
        <w:rPr>
          <w:rFonts w:ascii="Times New Roman" w:hAnsi="Times New Roman" w:cs="Times New Roman"/>
          <w:sz w:val="24"/>
          <w:szCs w:val="24"/>
        </w:rPr>
        <w:t xml:space="preserve">its positive </w:t>
      </w:r>
      <w:r w:rsidR="00033ABE" w:rsidRPr="00033ABE">
        <w:rPr>
          <w:rFonts w:ascii="Times New Roman" w:hAnsi="Times New Roman" w:cs="Times New Roman"/>
          <w:sz w:val="24"/>
          <w:szCs w:val="24"/>
        </w:rPr>
        <w:t>impact on improv</w:t>
      </w:r>
      <w:r>
        <w:rPr>
          <w:rFonts w:ascii="Times New Roman" w:hAnsi="Times New Roman" w:cs="Times New Roman"/>
          <w:sz w:val="24"/>
          <w:szCs w:val="24"/>
        </w:rPr>
        <w:t>ing</w:t>
      </w:r>
      <w:r w:rsidR="00033ABE" w:rsidRPr="00033ABE">
        <w:rPr>
          <w:rFonts w:ascii="Times New Roman" w:hAnsi="Times New Roman" w:cs="Times New Roman"/>
          <w:sz w:val="24"/>
          <w:szCs w:val="24"/>
        </w:rPr>
        <w:t xml:space="preserve"> the social functioning of individuals with ASD. Lanning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 xml:space="preserve">(2014) compared the effects on social functioning using EAI </w:t>
      </w:r>
      <w:r w:rsidR="005C2169">
        <w:rPr>
          <w:rFonts w:ascii="Times New Roman" w:hAnsi="Times New Roman" w:cs="Times New Roman"/>
          <w:sz w:val="24"/>
          <w:szCs w:val="24"/>
        </w:rPr>
        <w:t>with</w:t>
      </w:r>
      <w:r w:rsidR="00033ABE" w:rsidRPr="00033ABE">
        <w:rPr>
          <w:rFonts w:ascii="Times New Roman" w:hAnsi="Times New Roman" w:cs="Times New Roman"/>
          <w:sz w:val="24"/>
          <w:szCs w:val="24"/>
        </w:rPr>
        <w:t xml:space="preserve"> that of an unspecified non-EAI and the results identified that EAI had a higher rate of social functioning improvement</w:t>
      </w:r>
      <w:r w:rsidR="005C2169">
        <w:rPr>
          <w:rFonts w:ascii="Times New Roman" w:hAnsi="Times New Roman" w:cs="Times New Roman"/>
          <w:sz w:val="24"/>
          <w:szCs w:val="24"/>
        </w:rPr>
        <w:t xml:space="preserve"> amongst the group using this approach</w:t>
      </w:r>
      <w:r w:rsidR="00033ABE" w:rsidRPr="00033ABE">
        <w:rPr>
          <w:rFonts w:ascii="Times New Roman" w:hAnsi="Times New Roman" w:cs="Times New Roman"/>
          <w:sz w:val="24"/>
          <w:szCs w:val="24"/>
        </w:rPr>
        <w:t>. Opposingly, a later study consisting of direct observation and literature analysis</w:t>
      </w:r>
      <w:r w:rsidR="005C2169">
        <w:rPr>
          <w:rFonts w:ascii="Times New Roman" w:hAnsi="Times New Roman" w:cs="Times New Roman"/>
          <w:sz w:val="24"/>
          <w:szCs w:val="24"/>
        </w:rPr>
        <w:t>,</w:t>
      </w:r>
      <w:r w:rsidR="00033ABE" w:rsidRPr="00033ABE">
        <w:rPr>
          <w:rFonts w:ascii="Times New Roman" w:hAnsi="Times New Roman" w:cs="Times New Roman"/>
          <w:sz w:val="24"/>
          <w:szCs w:val="24"/>
        </w:rPr>
        <w:t xml:space="preserve"> found widely varying results but concluded that there is not enough </w:t>
      </w:r>
      <w:r w:rsidR="005C2169">
        <w:rPr>
          <w:rFonts w:ascii="Times New Roman" w:hAnsi="Times New Roman" w:cs="Times New Roman"/>
          <w:sz w:val="24"/>
          <w:szCs w:val="24"/>
        </w:rPr>
        <w:t xml:space="preserve">clear </w:t>
      </w:r>
      <w:r w:rsidR="00033ABE" w:rsidRPr="00033ABE">
        <w:rPr>
          <w:rFonts w:ascii="Times New Roman" w:hAnsi="Times New Roman" w:cs="Times New Roman"/>
          <w:sz w:val="24"/>
          <w:szCs w:val="24"/>
        </w:rPr>
        <w:t xml:space="preserve">evidence to confirm that EAI is significantly beneficial to improving the social functioning of individuals with ASD (Srinivasan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 xml:space="preserve">2018, p.162). </w:t>
      </w:r>
      <w:r w:rsidR="005C2169">
        <w:rPr>
          <w:rFonts w:ascii="Times New Roman" w:hAnsi="Times New Roman" w:cs="Times New Roman"/>
          <w:sz w:val="24"/>
          <w:szCs w:val="24"/>
        </w:rPr>
        <w:t xml:space="preserve"> However, t</w:t>
      </w:r>
      <w:r w:rsidR="00033ABE" w:rsidRPr="00033ABE">
        <w:rPr>
          <w:rFonts w:ascii="Times New Roman" w:hAnsi="Times New Roman" w:cs="Times New Roman"/>
          <w:sz w:val="24"/>
          <w:szCs w:val="24"/>
        </w:rPr>
        <w:t>he perspective</w:t>
      </w:r>
      <w:r w:rsidR="005C2169">
        <w:rPr>
          <w:rFonts w:ascii="Times New Roman" w:hAnsi="Times New Roman" w:cs="Times New Roman"/>
          <w:sz w:val="24"/>
          <w:szCs w:val="24"/>
        </w:rPr>
        <w:t>s</w:t>
      </w:r>
      <w:r w:rsidR="00033ABE" w:rsidRPr="00033ABE">
        <w:rPr>
          <w:rFonts w:ascii="Times New Roman" w:hAnsi="Times New Roman" w:cs="Times New Roman"/>
          <w:sz w:val="24"/>
          <w:szCs w:val="24"/>
        </w:rPr>
        <w:t xml:space="preserve"> of parents of individuals with ASD is a far more positive one </w:t>
      </w:r>
      <w:r w:rsidR="005C2169">
        <w:rPr>
          <w:rFonts w:ascii="Times New Roman" w:hAnsi="Times New Roman" w:cs="Times New Roman"/>
          <w:sz w:val="24"/>
          <w:szCs w:val="24"/>
        </w:rPr>
        <w:t xml:space="preserve">in relation to how EAI improves </w:t>
      </w:r>
      <w:r w:rsidR="00033ABE" w:rsidRPr="00033ABE">
        <w:rPr>
          <w:rFonts w:ascii="Times New Roman" w:hAnsi="Times New Roman" w:cs="Times New Roman"/>
          <w:sz w:val="24"/>
          <w:szCs w:val="24"/>
        </w:rPr>
        <w:t xml:space="preserve">social functioning. Tan and Simmonds (2018) reported that parents commented on the relationships their children were building with the horses, regarding them as friends, </w:t>
      </w:r>
      <w:r w:rsidR="005C2169">
        <w:rPr>
          <w:rFonts w:ascii="Times New Roman" w:hAnsi="Times New Roman" w:cs="Times New Roman"/>
          <w:sz w:val="24"/>
          <w:szCs w:val="24"/>
        </w:rPr>
        <w:t xml:space="preserve">and having increased interaction </w:t>
      </w:r>
      <w:r w:rsidR="00033ABE" w:rsidRPr="00033ABE">
        <w:rPr>
          <w:rFonts w:ascii="Times New Roman" w:hAnsi="Times New Roman" w:cs="Times New Roman"/>
          <w:sz w:val="24"/>
          <w:szCs w:val="24"/>
        </w:rPr>
        <w:t>with facilitators and other children taking part in the EAI (p.763). One parent discussed how their child</w:t>
      </w:r>
      <w:r w:rsidR="005C2169">
        <w:rPr>
          <w:rFonts w:ascii="Times New Roman" w:hAnsi="Times New Roman" w:cs="Times New Roman"/>
          <w:sz w:val="24"/>
          <w:szCs w:val="24"/>
        </w:rPr>
        <w:t>,</w:t>
      </w:r>
      <w:r w:rsidR="00033ABE" w:rsidRPr="00033ABE">
        <w:rPr>
          <w:rFonts w:ascii="Times New Roman" w:hAnsi="Times New Roman" w:cs="Times New Roman"/>
          <w:sz w:val="24"/>
          <w:szCs w:val="24"/>
        </w:rPr>
        <w:t xml:space="preserve"> building a relationship with the horses</w:t>
      </w:r>
      <w:r w:rsidR="005C2169">
        <w:rPr>
          <w:rFonts w:ascii="Times New Roman" w:hAnsi="Times New Roman" w:cs="Times New Roman"/>
          <w:sz w:val="24"/>
          <w:szCs w:val="24"/>
        </w:rPr>
        <w:t>,</w:t>
      </w:r>
      <w:r w:rsidR="00033ABE" w:rsidRPr="00033ABE">
        <w:rPr>
          <w:rFonts w:ascii="Times New Roman" w:hAnsi="Times New Roman" w:cs="Times New Roman"/>
          <w:sz w:val="24"/>
          <w:szCs w:val="24"/>
        </w:rPr>
        <w:t xml:space="preserve"> has enabled them to help their child consider the consequences of their behaviours, using the example that the horse would be upset (p.764), thus utilising the skills learned in EAI in</w:t>
      </w:r>
      <w:r w:rsidR="005C2169">
        <w:rPr>
          <w:rFonts w:ascii="Times New Roman" w:hAnsi="Times New Roman" w:cs="Times New Roman"/>
          <w:sz w:val="24"/>
          <w:szCs w:val="24"/>
        </w:rPr>
        <w:t xml:space="preserve"> a</w:t>
      </w:r>
      <w:r w:rsidR="00033ABE" w:rsidRPr="00033ABE">
        <w:rPr>
          <w:rFonts w:ascii="Times New Roman" w:hAnsi="Times New Roman" w:cs="Times New Roman"/>
          <w:sz w:val="24"/>
          <w:szCs w:val="24"/>
        </w:rPr>
        <w:t xml:space="preserve"> wider context. Another parent discussed the friendships their child formed with other children in the EAI group, commenting that not only have they built new relationships through the activity, </w:t>
      </w:r>
      <w:r w:rsidR="005C2169">
        <w:rPr>
          <w:rFonts w:ascii="Times New Roman" w:hAnsi="Times New Roman" w:cs="Times New Roman"/>
          <w:sz w:val="24"/>
          <w:szCs w:val="24"/>
        </w:rPr>
        <w:t xml:space="preserve">but that </w:t>
      </w:r>
      <w:r w:rsidR="00033ABE" w:rsidRPr="00033ABE">
        <w:rPr>
          <w:rFonts w:ascii="Times New Roman" w:hAnsi="Times New Roman" w:cs="Times New Roman"/>
          <w:sz w:val="24"/>
          <w:szCs w:val="24"/>
        </w:rPr>
        <w:t xml:space="preserve">these relationships have continued outside of the EAI setting </w:t>
      </w:r>
      <w:r w:rsidR="005C2169">
        <w:rPr>
          <w:rFonts w:ascii="Times New Roman" w:hAnsi="Times New Roman" w:cs="Times New Roman"/>
          <w:sz w:val="24"/>
          <w:szCs w:val="24"/>
        </w:rPr>
        <w:t xml:space="preserve">with </w:t>
      </w:r>
      <w:r w:rsidR="00033ABE" w:rsidRPr="00033ABE">
        <w:rPr>
          <w:rFonts w:ascii="Times New Roman" w:hAnsi="Times New Roman" w:cs="Times New Roman"/>
          <w:sz w:val="24"/>
          <w:szCs w:val="24"/>
        </w:rPr>
        <w:t>the children often see</w:t>
      </w:r>
      <w:r w:rsidR="005C2169">
        <w:rPr>
          <w:rFonts w:ascii="Times New Roman" w:hAnsi="Times New Roman" w:cs="Times New Roman"/>
          <w:sz w:val="24"/>
          <w:szCs w:val="24"/>
        </w:rPr>
        <w:t>ing</w:t>
      </w:r>
      <w:r w:rsidR="00033ABE" w:rsidRPr="00033ABE">
        <w:rPr>
          <w:rFonts w:ascii="Times New Roman" w:hAnsi="Times New Roman" w:cs="Times New Roman"/>
          <w:sz w:val="24"/>
          <w:szCs w:val="24"/>
        </w:rPr>
        <w:t xml:space="preserve"> each other for </w:t>
      </w:r>
      <w:r w:rsidR="005C2169">
        <w:rPr>
          <w:rFonts w:ascii="Times New Roman" w:hAnsi="Times New Roman" w:cs="Times New Roman"/>
          <w:sz w:val="24"/>
          <w:szCs w:val="24"/>
        </w:rPr>
        <w:t>‘</w:t>
      </w:r>
      <w:r w:rsidR="00033ABE" w:rsidRPr="00033ABE">
        <w:rPr>
          <w:rFonts w:ascii="Times New Roman" w:hAnsi="Times New Roman" w:cs="Times New Roman"/>
          <w:sz w:val="24"/>
          <w:szCs w:val="24"/>
        </w:rPr>
        <w:t>playdates</w:t>
      </w:r>
      <w:r w:rsidR="005C2169">
        <w:rPr>
          <w:rFonts w:ascii="Times New Roman" w:hAnsi="Times New Roman" w:cs="Times New Roman"/>
          <w:sz w:val="24"/>
          <w:szCs w:val="24"/>
        </w:rPr>
        <w:t>’</w:t>
      </w:r>
      <w:r w:rsidR="00033ABE" w:rsidRPr="00033ABE">
        <w:rPr>
          <w:rFonts w:ascii="Times New Roman" w:hAnsi="Times New Roman" w:cs="Times New Roman"/>
          <w:sz w:val="24"/>
          <w:szCs w:val="24"/>
        </w:rPr>
        <w:t xml:space="preserve"> (p.754).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The perspective of the parents </w:t>
      </w:r>
      <w:proofErr w:type="gramStart"/>
      <w:r w:rsidR="005C2169">
        <w:rPr>
          <w:rFonts w:ascii="Times New Roman" w:hAnsi="Times New Roman" w:cs="Times New Roman"/>
          <w:sz w:val="24"/>
          <w:szCs w:val="24"/>
        </w:rPr>
        <w:t>are</w:t>
      </w:r>
      <w:proofErr w:type="gramEnd"/>
      <w:r w:rsidR="005C2169">
        <w:rPr>
          <w:rFonts w:ascii="Times New Roman" w:hAnsi="Times New Roman" w:cs="Times New Roman"/>
          <w:sz w:val="24"/>
          <w:szCs w:val="24"/>
        </w:rPr>
        <w:t xml:space="preserve"> </w:t>
      </w:r>
      <w:r w:rsidRPr="00033ABE">
        <w:rPr>
          <w:rFonts w:ascii="Times New Roman" w:hAnsi="Times New Roman" w:cs="Times New Roman"/>
          <w:sz w:val="24"/>
          <w:szCs w:val="24"/>
        </w:rPr>
        <w:t>valid because the</w:t>
      </w:r>
      <w:r w:rsidR="005C2169">
        <w:rPr>
          <w:rFonts w:ascii="Times New Roman" w:hAnsi="Times New Roman" w:cs="Times New Roman"/>
          <w:sz w:val="24"/>
          <w:szCs w:val="24"/>
        </w:rPr>
        <w:t xml:space="preserve">y </w:t>
      </w:r>
      <w:r w:rsidRPr="00033ABE">
        <w:rPr>
          <w:rFonts w:ascii="Times New Roman" w:hAnsi="Times New Roman" w:cs="Times New Roman"/>
          <w:sz w:val="24"/>
          <w:szCs w:val="24"/>
        </w:rPr>
        <w:t xml:space="preserve">consider the long-term effects of the EAI and appreciate every positive impact, no matter how insignificant it may seem. Therefore, from the perspective of parents, EAI </w:t>
      </w:r>
      <w:r w:rsidR="005C2169">
        <w:rPr>
          <w:rFonts w:ascii="Times New Roman" w:hAnsi="Times New Roman" w:cs="Times New Roman"/>
          <w:sz w:val="24"/>
          <w:szCs w:val="24"/>
        </w:rPr>
        <w:t xml:space="preserve">seems to be recognised as </w:t>
      </w:r>
      <w:r w:rsidRPr="00033ABE">
        <w:rPr>
          <w:rFonts w:ascii="Times New Roman" w:hAnsi="Times New Roman" w:cs="Times New Roman"/>
          <w:sz w:val="24"/>
          <w:szCs w:val="24"/>
        </w:rPr>
        <w:t xml:space="preserve">a very valued intervention for </w:t>
      </w:r>
      <w:r w:rsidR="005C2169">
        <w:rPr>
          <w:rFonts w:ascii="Times New Roman" w:hAnsi="Times New Roman" w:cs="Times New Roman"/>
          <w:sz w:val="24"/>
          <w:szCs w:val="24"/>
        </w:rPr>
        <w:t xml:space="preserve">their </w:t>
      </w:r>
      <w:r w:rsidRPr="00033ABE">
        <w:rPr>
          <w:rFonts w:ascii="Times New Roman" w:hAnsi="Times New Roman" w:cs="Times New Roman"/>
          <w:sz w:val="24"/>
          <w:szCs w:val="24"/>
        </w:rPr>
        <w:t xml:space="preserve">children with ASD as it enables them to develop skills for use in the wider world. </w:t>
      </w:r>
    </w:p>
    <w:p w:rsidR="00C40E95" w:rsidRDefault="00033ABE" w:rsidP="00033ABE">
      <w:pPr>
        <w:jc w:val="both"/>
        <w:rPr>
          <w:rFonts w:ascii="Times New Roman" w:hAnsi="Times New Roman" w:cs="Times New Roman"/>
          <w:sz w:val="24"/>
          <w:szCs w:val="24"/>
        </w:rPr>
      </w:pPr>
      <w:r w:rsidRPr="00033ABE">
        <w:rPr>
          <w:rFonts w:ascii="Times New Roman" w:hAnsi="Times New Roman" w:cs="Times New Roman"/>
          <w:b/>
          <w:sz w:val="24"/>
          <w:szCs w:val="24"/>
        </w:rPr>
        <w:t xml:space="preserve"> </w:t>
      </w:r>
    </w:p>
    <w:p w:rsidR="00033ABE" w:rsidRPr="00C40E95" w:rsidRDefault="00CE6461" w:rsidP="00033ABE">
      <w:pPr>
        <w:jc w:val="both"/>
        <w:rPr>
          <w:rFonts w:ascii="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b/>
          <w:sz w:val="24"/>
          <w:szCs w:val="24"/>
        </w:rPr>
        <w:tab/>
        <w:t xml:space="preserve">A Focus on </w:t>
      </w:r>
      <w:r w:rsidR="005C2169">
        <w:rPr>
          <w:rFonts w:ascii="Times New Roman" w:hAnsi="Times New Roman" w:cs="Times New Roman"/>
          <w:b/>
          <w:sz w:val="24"/>
          <w:szCs w:val="24"/>
        </w:rPr>
        <w:t xml:space="preserve">EAI and </w:t>
      </w:r>
      <w:r>
        <w:rPr>
          <w:rFonts w:ascii="Times New Roman" w:hAnsi="Times New Roman" w:cs="Times New Roman"/>
          <w:b/>
          <w:sz w:val="24"/>
          <w:szCs w:val="24"/>
        </w:rPr>
        <w:t xml:space="preserve">Individuals with </w:t>
      </w:r>
      <w:r w:rsidR="00033ABE" w:rsidRPr="00033ABE">
        <w:rPr>
          <w:rFonts w:ascii="Times New Roman" w:hAnsi="Times New Roman" w:cs="Times New Roman"/>
          <w:b/>
          <w:sz w:val="24"/>
          <w:szCs w:val="24"/>
        </w:rPr>
        <w:t xml:space="preserve">Physical Disabilities </w:t>
      </w:r>
    </w:p>
    <w:p w:rsidR="00FE4DB6"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The Office for Disability Issues</w:t>
      </w:r>
      <w:r w:rsidR="00FE4DB6">
        <w:rPr>
          <w:rFonts w:ascii="Times New Roman" w:hAnsi="Times New Roman" w:cs="Times New Roman"/>
          <w:sz w:val="24"/>
          <w:szCs w:val="24"/>
        </w:rPr>
        <w:t>,</w:t>
      </w:r>
      <w:r w:rsidRPr="00033ABE">
        <w:rPr>
          <w:rFonts w:ascii="Times New Roman" w:hAnsi="Times New Roman" w:cs="Times New Roman"/>
          <w:sz w:val="24"/>
          <w:szCs w:val="24"/>
        </w:rPr>
        <w:t xml:space="preserve"> </w:t>
      </w:r>
      <w:r w:rsidR="00FE4DB6">
        <w:rPr>
          <w:rFonts w:ascii="Times New Roman" w:hAnsi="Times New Roman" w:cs="Times New Roman"/>
          <w:sz w:val="24"/>
          <w:szCs w:val="24"/>
        </w:rPr>
        <w:t xml:space="preserve">in the Equality Act (2010), </w:t>
      </w:r>
      <w:r w:rsidRPr="00033ABE">
        <w:rPr>
          <w:rFonts w:ascii="Times New Roman" w:hAnsi="Times New Roman" w:cs="Times New Roman"/>
          <w:sz w:val="24"/>
          <w:szCs w:val="24"/>
        </w:rPr>
        <w:t>defines the umbrella term ‘Physical Disability’ as</w:t>
      </w:r>
      <w:r w:rsidR="00C40E95">
        <w:rPr>
          <w:rFonts w:ascii="Times New Roman" w:hAnsi="Times New Roman" w:cs="Times New Roman"/>
          <w:sz w:val="24"/>
          <w:szCs w:val="24"/>
        </w:rPr>
        <w:t xml:space="preserve">,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“a physical or mental impairment and the impairment has a substantial and long-term adverse effect on his or her ability to carry out normal day-to-day activities” (p.7).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Issues that physical disability may cause include full or partial paralysis and chronic pain; balance, co-ordination and general mobility issues, resulting in the use of assistive aids with challenges carrying out basic tasks such as eating and personal care (</w:t>
      </w:r>
      <w:proofErr w:type="spellStart"/>
      <w:r w:rsidRPr="00033ABE">
        <w:rPr>
          <w:rFonts w:ascii="Times New Roman" w:hAnsi="Times New Roman" w:cs="Times New Roman"/>
          <w:sz w:val="24"/>
          <w:szCs w:val="24"/>
        </w:rPr>
        <w:t>Veselinova</w:t>
      </w:r>
      <w:proofErr w:type="spellEnd"/>
      <w:r w:rsidRPr="00033ABE">
        <w:rPr>
          <w:rFonts w:ascii="Times New Roman" w:hAnsi="Times New Roman" w:cs="Times New Roman"/>
          <w:sz w:val="24"/>
          <w:szCs w:val="24"/>
        </w:rPr>
        <w:t xml:space="preserve">, 2013, p.161).   In connection with EAI, Kraft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(2019) compared the outcomes of nine randomly-selected children aged two to five years old with physical disabilities, where four underwent EAI and five underwent an undetailed standard form of physical therapy over a course of twelve sessions. All </w:t>
      </w:r>
      <w:r w:rsidR="00FE4DB6">
        <w:rPr>
          <w:rFonts w:ascii="Times New Roman" w:hAnsi="Times New Roman" w:cs="Times New Roman"/>
          <w:sz w:val="24"/>
          <w:szCs w:val="24"/>
        </w:rPr>
        <w:t xml:space="preserve">of the </w:t>
      </w:r>
      <w:r w:rsidRPr="00033ABE">
        <w:rPr>
          <w:rFonts w:ascii="Times New Roman" w:hAnsi="Times New Roman" w:cs="Times New Roman"/>
          <w:sz w:val="24"/>
          <w:szCs w:val="24"/>
        </w:rPr>
        <w:t xml:space="preserve">participants undergoing the interventions </w:t>
      </w:r>
      <w:r w:rsidR="00FE4DB6">
        <w:rPr>
          <w:rFonts w:ascii="Times New Roman" w:hAnsi="Times New Roman" w:cs="Times New Roman"/>
          <w:sz w:val="24"/>
          <w:szCs w:val="24"/>
        </w:rPr>
        <w:t xml:space="preserve">displayed improvements in </w:t>
      </w:r>
      <w:r w:rsidRPr="00033ABE">
        <w:rPr>
          <w:rFonts w:ascii="Times New Roman" w:hAnsi="Times New Roman" w:cs="Times New Roman"/>
          <w:sz w:val="24"/>
          <w:szCs w:val="24"/>
        </w:rPr>
        <w:t xml:space="preserve">functional mobility, </w:t>
      </w:r>
      <w:r w:rsidR="00FE4DB6">
        <w:rPr>
          <w:rFonts w:ascii="Times New Roman" w:hAnsi="Times New Roman" w:cs="Times New Roman"/>
          <w:sz w:val="24"/>
          <w:szCs w:val="24"/>
        </w:rPr>
        <w:t xml:space="preserve">but the </w:t>
      </w:r>
      <w:r w:rsidRPr="00033ABE">
        <w:rPr>
          <w:rFonts w:ascii="Times New Roman" w:hAnsi="Times New Roman" w:cs="Times New Roman"/>
          <w:sz w:val="24"/>
          <w:szCs w:val="24"/>
        </w:rPr>
        <w:t>participants in the standard physical therapy group show</w:t>
      </w:r>
      <w:r w:rsidR="00FE4DB6">
        <w:rPr>
          <w:rFonts w:ascii="Times New Roman" w:hAnsi="Times New Roman" w:cs="Times New Roman"/>
          <w:sz w:val="24"/>
          <w:szCs w:val="24"/>
        </w:rPr>
        <w:t xml:space="preserve">ed </w:t>
      </w:r>
      <w:r w:rsidRPr="00033ABE">
        <w:rPr>
          <w:rFonts w:ascii="Times New Roman" w:hAnsi="Times New Roman" w:cs="Times New Roman"/>
          <w:sz w:val="24"/>
          <w:szCs w:val="24"/>
        </w:rPr>
        <w:t xml:space="preserve">more significant improvements than </w:t>
      </w:r>
      <w:r w:rsidR="00FE4DB6">
        <w:rPr>
          <w:rFonts w:ascii="Times New Roman" w:hAnsi="Times New Roman" w:cs="Times New Roman"/>
          <w:sz w:val="24"/>
          <w:szCs w:val="24"/>
        </w:rPr>
        <w:t xml:space="preserve">the </w:t>
      </w:r>
      <w:r w:rsidRPr="00033ABE">
        <w:rPr>
          <w:rFonts w:ascii="Times New Roman" w:hAnsi="Times New Roman" w:cs="Times New Roman"/>
          <w:sz w:val="24"/>
          <w:szCs w:val="24"/>
        </w:rPr>
        <w:t>participants in the EAI group (p.19)</w:t>
      </w:r>
      <w:r w:rsidR="00FE4DB6">
        <w:rPr>
          <w:rFonts w:ascii="Times New Roman" w:hAnsi="Times New Roman" w:cs="Times New Roman"/>
          <w:sz w:val="24"/>
          <w:szCs w:val="24"/>
        </w:rPr>
        <w:t>; however, i</w:t>
      </w:r>
      <w:r w:rsidRPr="00033ABE">
        <w:rPr>
          <w:rFonts w:ascii="Times New Roman" w:hAnsi="Times New Roman" w:cs="Times New Roman"/>
          <w:sz w:val="24"/>
          <w:szCs w:val="24"/>
        </w:rPr>
        <w:t>t is noted in the report that the standard physical therapy focussed on a</w:t>
      </w:r>
      <w:r w:rsidRPr="00FE4DB6">
        <w:rPr>
          <w:rFonts w:ascii="Times New Roman" w:hAnsi="Times New Roman" w:cs="Times New Roman"/>
          <w:i/>
          <w:sz w:val="24"/>
          <w:szCs w:val="24"/>
        </w:rPr>
        <w:t xml:space="preserve"> specific</w:t>
      </w:r>
      <w:r w:rsidRPr="00033ABE">
        <w:rPr>
          <w:rFonts w:ascii="Times New Roman" w:hAnsi="Times New Roman" w:cs="Times New Roman"/>
          <w:sz w:val="24"/>
          <w:szCs w:val="24"/>
        </w:rPr>
        <w:t xml:space="preserve"> skill over a period of time whereas the EAI addresses a </w:t>
      </w:r>
      <w:r w:rsidRPr="00FE4DB6">
        <w:rPr>
          <w:rFonts w:ascii="Times New Roman" w:hAnsi="Times New Roman" w:cs="Times New Roman"/>
          <w:i/>
          <w:sz w:val="24"/>
          <w:szCs w:val="24"/>
        </w:rPr>
        <w:t xml:space="preserve">range </w:t>
      </w:r>
      <w:r w:rsidRPr="00033ABE">
        <w:rPr>
          <w:rFonts w:ascii="Times New Roman" w:hAnsi="Times New Roman" w:cs="Times New Roman"/>
          <w:sz w:val="24"/>
          <w:szCs w:val="24"/>
        </w:rPr>
        <w:t>of skills</w:t>
      </w:r>
      <w:r w:rsidR="00FE4DB6">
        <w:rPr>
          <w:rFonts w:ascii="Times New Roman" w:hAnsi="Times New Roman" w:cs="Times New Roman"/>
          <w:sz w:val="24"/>
          <w:szCs w:val="24"/>
        </w:rPr>
        <w:t xml:space="preserve"> over</w:t>
      </w:r>
      <w:r w:rsidRPr="00033ABE">
        <w:rPr>
          <w:rFonts w:ascii="Times New Roman" w:hAnsi="Times New Roman" w:cs="Times New Roman"/>
          <w:sz w:val="24"/>
          <w:szCs w:val="24"/>
        </w:rPr>
        <w:t xml:space="preserve"> the same </w:t>
      </w:r>
      <w:r w:rsidR="00FE4DB6">
        <w:rPr>
          <w:rFonts w:ascii="Times New Roman" w:hAnsi="Times New Roman" w:cs="Times New Roman"/>
          <w:sz w:val="24"/>
          <w:szCs w:val="24"/>
        </w:rPr>
        <w:t>period</w:t>
      </w:r>
      <w:r w:rsidRPr="00033ABE">
        <w:rPr>
          <w:rFonts w:ascii="Times New Roman" w:hAnsi="Times New Roman" w:cs="Times New Roman"/>
          <w:sz w:val="24"/>
          <w:szCs w:val="24"/>
        </w:rPr>
        <w:t xml:space="preserve"> (p.19b), hence this is likely to be why more progress was shown </w:t>
      </w:r>
      <w:r w:rsidR="00FE4DB6">
        <w:rPr>
          <w:rFonts w:ascii="Times New Roman" w:hAnsi="Times New Roman" w:cs="Times New Roman"/>
          <w:sz w:val="24"/>
          <w:szCs w:val="24"/>
        </w:rPr>
        <w:t>by</w:t>
      </w:r>
      <w:r w:rsidRPr="00033ABE">
        <w:rPr>
          <w:rFonts w:ascii="Times New Roman" w:hAnsi="Times New Roman" w:cs="Times New Roman"/>
          <w:sz w:val="24"/>
          <w:szCs w:val="24"/>
        </w:rPr>
        <w:t xml:space="preserve"> the standard physical therapy group. Similarly, Park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(2013) established an identical pattern of results in their study, however </w:t>
      </w:r>
      <w:r w:rsidR="00FE4DB6">
        <w:rPr>
          <w:rFonts w:ascii="Times New Roman" w:hAnsi="Times New Roman" w:cs="Times New Roman"/>
          <w:sz w:val="24"/>
          <w:szCs w:val="24"/>
        </w:rPr>
        <w:t xml:space="preserve">they </w:t>
      </w:r>
      <w:r w:rsidRPr="00033ABE">
        <w:rPr>
          <w:rFonts w:ascii="Times New Roman" w:hAnsi="Times New Roman" w:cs="Times New Roman"/>
          <w:sz w:val="24"/>
          <w:szCs w:val="24"/>
        </w:rPr>
        <w:t xml:space="preserve">found more significant improvements in the EAI group, where larger increases in abilities to carry out personal care and mobility were identified (p.1740). </w:t>
      </w:r>
      <w:r w:rsidR="00FE4DB6">
        <w:rPr>
          <w:rFonts w:ascii="Times New Roman" w:hAnsi="Times New Roman" w:cs="Times New Roman"/>
          <w:sz w:val="24"/>
          <w:szCs w:val="24"/>
        </w:rPr>
        <w:t>Unfortunately, b</w:t>
      </w:r>
      <w:r w:rsidRPr="00033ABE">
        <w:rPr>
          <w:rFonts w:ascii="Times New Roman" w:hAnsi="Times New Roman" w:cs="Times New Roman"/>
          <w:sz w:val="24"/>
          <w:szCs w:val="24"/>
        </w:rPr>
        <w:t xml:space="preserve">oth studies </w:t>
      </w:r>
      <w:r w:rsidR="00FE4DB6">
        <w:rPr>
          <w:rFonts w:ascii="Times New Roman" w:hAnsi="Times New Roman" w:cs="Times New Roman"/>
          <w:sz w:val="24"/>
          <w:szCs w:val="24"/>
        </w:rPr>
        <w:t xml:space="preserve">illustrate </w:t>
      </w:r>
      <w:r w:rsidRPr="00033ABE">
        <w:rPr>
          <w:rFonts w:ascii="Times New Roman" w:hAnsi="Times New Roman" w:cs="Times New Roman"/>
          <w:sz w:val="24"/>
          <w:szCs w:val="24"/>
        </w:rPr>
        <w:t>that</w:t>
      </w:r>
      <w:r w:rsidR="00FE4DB6">
        <w:rPr>
          <w:rFonts w:ascii="Times New Roman" w:hAnsi="Times New Roman" w:cs="Times New Roman"/>
          <w:sz w:val="24"/>
          <w:szCs w:val="24"/>
        </w:rPr>
        <w:t>,</w:t>
      </w:r>
      <w:r w:rsidRPr="00033ABE">
        <w:rPr>
          <w:rFonts w:ascii="Times New Roman" w:hAnsi="Times New Roman" w:cs="Times New Roman"/>
          <w:sz w:val="24"/>
          <w:szCs w:val="24"/>
        </w:rPr>
        <w:t xml:space="preserve"> because such small sample sizes and specific age-ranges were used, this does not serve as sufficient evidence to prove the benefits of EAI across a wider participant age-range.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b/>
          <w:sz w:val="24"/>
          <w:szCs w:val="24"/>
        </w:rPr>
        <w:t xml:space="preserve"> </w:t>
      </w:r>
      <w:r w:rsidRPr="00033ABE">
        <w:rPr>
          <w:rFonts w:ascii="Times New Roman" w:hAnsi="Times New Roman" w:cs="Times New Roman"/>
          <w:sz w:val="24"/>
          <w:szCs w:val="24"/>
        </w:rPr>
        <w:t xml:space="preserve">Much like individuals with ASD, individuals with physical disabilities have also been found to benefit socially from EAI, specifically in relation to interactions with peers. </w:t>
      </w:r>
      <w:proofErr w:type="spellStart"/>
      <w:r w:rsidRPr="00033ABE">
        <w:rPr>
          <w:rFonts w:ascii="Times New Roman" w:hAnsi="Times New Roman" w:cs="Times New Roman"/>
          <w:sz w:val="24"/>
          <w:szCs w:val="24"/>
        </w:rPr>
        <w:t>Wanneberg</w:t>
      </w:r>
      <w:proofErr w:type="spellEnd"/>
      <w:r w:rsidRPr="00033ABE">
        <w:rPr>
          <w:rFonts w:ascii="Times New Roman" w:hAnsi="Times New Roman" w:cs="Times New Roman"/>
          <w:sz w:val="24"/>
          <w:szCs w:val="24"/>
        </w:rPr>
        <w:t xml:space="preserve"> (2014) investigated how EAI helped reshape the identities of adults with acquired physical disabilities</w:t>
      </w:r>
      <w:r w:rsidR="00FE4DB6">
        <w:rPr>
          <w:rFonts w:ascii="Times New Roman" w:hAnsi="Times New Roman" w:cs="Times New Roman"/>
          <w:sz w:val="24"/>
          <w:szCs w:val="24"/>
        </w:rPr>
        <w:t>; o</w:t>
      </w:r>
      <w:r w:rsidRPr="00033ABE">
        <w:rPr>
          <w:rFonts w:ascii="Times New Roman" w:hAnsi="Times New Roman" w:cs="Times New Roman"/>
          <w:sz w:val="24"/>
          <w:szCs w:val="24"/>
        </w:rPr>
        <w:t xml:space="preserve">ne reason for this </w:t>
      </w:r>
      <w:r w:rsidR="00FE4DB6">
        <w:rPr>
          <w:rFonts w:ascii="Times New Roman" w:hAnsi="Times New Roman" w:cs="Times New Roman"/>
          <w:sz w:val="24"/>
          <w:szCs w:val="24"/>
        </w:rPr>
        <w:t xml:space="preserve">being </w:t>
      </w:r>
      <w:r w:rsidRPr="00033ABE">
        <w:rPr>
          <w:rFonts w:ascii="Times New Roman" w:hAnsi="Times New Roman" w:cs="Times New Roman"/>
          <w:sz w:val="24"/>
          <w:szCs w:val="24"/>
        </w:rPr>
        <w:t xml:space="preserve">that it </w:t>
      </w:r>
      <w:r w:rsidR="00FE4DB6">
        <w:rPr>
          <w:rFonts w:ascii="Times New Roman" w:hAnsi="Times New Roman" w:cs="Times New Roman"/>
          <w:sz w:val="24"/>
          <w:szCs w:val="24"/>
        </w:rPr>
        <w:t xml:space="preserve">helps </w:t>
      </w:r>
      <w:r w:rsidRPr="00033ABE">
        <w:rPr>
          <w:rFonts w:ascii="Times New Roman" w:hAnsi="Times New Roman" w:cs="Times New Roman"/>
          <w:sz w:val="24"/>
          <w:szCs w:val="24"/>
        </w:rPr>
        <w:t xml:space="preserve">individuals </w:t>
      </w:r>
      <w:r w:rsidR="00FE4DB6">
        <w:rPr>
          <w:rFonts w:ascii="Times New Roman" w:hAnsi="Times New Roman" w:cs="Times New Roman"/>
          <w:sz w:val="24"/>
          <w:szCs w:val="24"/>
        </w:rPr>
        <w:t xml:space="preserve">to </w:t>
      </w:r>
      <w:r w:rsidRPr="00033ABE">
        <w:rPr>
          <w:rFonts w:ascii="Times New Roman" w:hAnsi="Times New Roman" w:cs="Times New Roman"/>
          <w:sz w:val="24"/>
          <w:szCs w:val="24"/>
        </w:rPr>
        <w:t>forget about their disability during the time that they spend on horseback because when they ride with able-bodied peers, they are not restricted by their own body’s limitations like they may be when taking part in other physical activities such as walking or cycling (p.73-74). Furthermore, just being in the EAI environment with other people who share a common interest in horses was found to be a key factor</w:t>
      </w:r>
      <w:r w:rsidR="00FE4DB6">
        <w:rPr>
          <w:rFonts w:ascii="Times New Roman" w:hAnsi="Times New Roman" w:cs="Times New Roman"/>
          <w:sz w:val="24"/>
          <w:szCs w:val="24"/>
        </w:rPr>
        <w:t xml:space="preserve"> - a</w:t>
      </w:r>
      <w:r w:rsidRPr="00033ABE">
        <w:rPr>
          <w:rFonts w:ascii="Times New Roman" w:hAnsi="Times New Roman" w:cs="Times New Roman"/>
          <w:sz w:val="24"/>
          <w:szCs w:val="24"/>
        </w:rPr>
        <w:t xml:space="preserve"> participant </w:t>
      </w:r>
      <w:r w:rsidR="00FE4DB6">
        <w:rPr>
          <w:rFonts w:ascii="Times New Roman" w:hAnsi="Times New Roman" w:cs="Times New Roman"/>
          <w:sz w:val="24"/>
          <w:szCs w:val="24"/>
        </w:rPr>
        <w:t xml:space="preserve">with a physical disability </w:t>
      </w:r>
      <w:r w:rsidRPr="00033ABE">
        <w:rPr>
          <w:rFonts w:ascii="Times New Roman" w:hAnsi="Times New Roman" w:cs="Times New Roman"/>
          <w:sz w:val="24"/>
          <w:szCs w:val="24"/>
        </w:rPr>
        <w:t>commented that</w:t>
      </w:r>
      <w:r w:rsidR="00FE4DB6">
        <w:rPr>
          <w:rFonts w:ascii="Times New Roman" w:hAnsi="Times New Roman" w:cs="Times New Roman"/>
          <w:sz w:val="24"/>
          <w:szCs w:val="24"/>
        </w:rPr>
        <w:t>,</w:t>
      </w:r>
      <w:r w:rsidRPr="00033ABE">
        <w:rPr>
          <w:rFonts w:ascii="Times New Roman" w:hAnsi="Times New Roman" w:cs="Times New Roman"/>
          <w:sz w:val="24"/>
          <w:szCs w:val="24"/>
        </w:rPr>
        <w:t xml:space="preserve"> in that setting, everyone naturally socialises regardless of age, gender or disability purely over their enjoyment of being involved with horses (p.73). Kendall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(2014) </w:t>
      </w:r>
      <w:r w:rsidR="00FE4DB6">
        <w:rPr>
          <w:rFonts w:ascii="Times New Roman" w:hAnsi="Times New Roman" w:cs="Times New Roman"/>
          <w:sz w:val="24"/>
          <w:szCs w:val="24"/>
        </w:rPr>
        <w:t>presented</w:t>
      </w:r>
      <w:r w:rsidRPr="00033ABE">
        <w:rPr>
          <w:rFonts w:ascii="Times New Roman" w:hAnsi="Times New Roman" w:cs="Times New Roman"/>
          <w:sz w:val="24"/>
          <w:szCs w:val="24"/>
        </w:rPr>
        <w:t xml:space="preserve"> similar findings - that the general context in which EAI takes place is a highly positive and relaxing environment and that EAI activities are exciting and looked forward to by most participants.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As with literature relating to children with ASD, parent voice is again under-represented with regards to physical disability (Cavendish and Connor, 2018b, p.33). Lemke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(2014) gathered </w:t>
      </w:r>
      <w:r w:rsidR="00E90B15">
        <w:rPr>
          <w:rFonts w:ascii="Times New Roman" w:hAnsi="Times New Roman" w:cs="Times New Roman"/>
          <w:sz w:val="24"/>
          <w:szCs w:val="24"/>
        </w:rPr>
        <w:t xml:space="preserve">data on the </w:t>
      </w:r>
      <w:r w:rsidRPr="00033ABE">
        <w:rPr>
          <w:rFonts w:ascii="Times New Roman" w:hAnsi="Times New Roman" w:cs="Times New Roman"/>
          <w:sz w:val="24"/>
          <w:szCs w:val="24"/>
        </w:rPr>
        <w:t>perceived impacts that EAI had on children with spinal muscular atrophy – a severe, degenerative and regressive neuromuscular disease caused by degeneration of the alpha motor neurons</w:t>
      </w:r>
      <w:r w:rsidR="00FE4DB6">
        <w:rPr>
          <w:rFonts w:ascii="Times New Roman" w:hAnsi="Times New Roman" w:cs="Times New Roman"/>
          <w:sz w:val="24"/>
          <w:szCs w:val="24"/>
        </w:rPr>
        <w:t xml:space="preserve"> in the spinal cord</w:t>
      </w:r>
      <w:r w:rsidRPr="00033ABE">
        <w:rPr>
          <w:rFonts w:ascii="Times New Roman" w:hAnsi="Times New Roman" w:cs="Times New Roman"/>
          <w:sz w:val="24"/>
          <w:szCs w:val="24"/>
        </w:rPr>
        <w:t xml:space="preserve">, resulting in muscle weakness and paralysis (D’Amico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2011, p.71)</w:t>
      </w:r>
      <w:r w:rsidR="00E90B15">
        <w:rPr>
          <w:rFonts w:ascii="Times New Roman" w:hAnsi="Times New Roman" w:cs="Times New Roman"/>
          <w:sz w:val="24"/>
          <w:szCs w:val="24"/>
        </w:rPr>
        <w:t xml:space="preserve">. Lemke </w:t>
      </w:r>
      <w:r w:rsidR="00E90B15" w:rsidRPr="00E90B15">
        <w:rPr>
          <w:rFonts w:ascii="Times New Roman" w:hAnsi="Times New Roman" w:cs="Times New Roman"/>
          <w:i/>
          <w:sz w:val="24"/>
          <w:szCs w:val="24"/>
        </w:rPr>
        <w:t xml:space="preserve">et </w:t>
      </w:r>
      <w:proofErr w:type="spellStart"/>
      <w:r w:rsidR="00E90B15" w:rsidRPr="00E90B15">
        <w:rPr>
          <w:rFonts w:ascii="Times New Roman" w:hAnsi="Times New Roman" w:cs="Times New Roman"/>
          <w:i/>
          <w:sz w:val="24"/>
          <w:szCs w:val="24"/>
        </w:rPr>
        <w:t>al</w:t>
      </w:r>
      <w:r w:rsidR="00E90B15">
        <w:rPr>
          <w:rFonts w:ascii="Times New Roman" w:hAnsi="Times New Roman" w:cs="Times New Roman"/>
          <w:i/>
          <w:sz w:val="24"/>
          <w:szCs w:val="24"/>
        </w:rPr>
        <w:t>’</w:t>
      </w:r>
      <w:r w:rsidR="00E90B15" w:rsidRPr="00E90B15">
        <w:rPr>
          <w:rFonts w:ascii="Times New Roman" w:hAnsi="Times New Roman" w:cs="Times New Roman"/>
          <w:i/>
          <w:sz w:val="24"/>
          <w:szCs w:val="24"/>
        </w:rPr>
        <w:t>s</w:t>
      </w:r>
      <w:proofErr w:type="spellEnd"/>
      <w:r w:rsidR="00E90B15">
        <w:rPr>
          <w:rFonts w:ascii="Times New Roman" w:hAnsi="Times New Roman" w:cs="Times New Roman"/>
          <w:sz w:val="24"/>
          <w:szCs w:val="24"/>
        </w:rPr>
        <w:t xml:space="preserve"> data/feedback was collected </w:t>
      </w:r>
      <w:r w:rsidRPr="00033ABE">
        <w:rPr>
          <w:rFonts w:ascii="Times New Roman" w:hAnsi="Times New Roman" w:cs="Times New Roman"/>
          <w:sz w:val="24"/>
          <w:szCs w:val="24"/>
        </w:rPr>
        <w:t>from the participants and their parents</w:t>
      </w:r>
      <w:r w:rsidR="00E90B15">
        <w:rPr>
          <w:rFonts w:ascii="Times New Roman" w:hAnsi="Times New Roman" w:cs="Times New Roman"/>
          <w:sz w:val="24"/>
          <w:szCs w:val="24"/>
        </w:rPr>
        <w:t>; their findings c</w:t>
      </w:r>
      <w:r w:rsidRPr="00033ABE">
        <w:rPr>
          <w:rFonts w:ascii="Times New Roman" w:hAnsi="Times New Roman" w:cs="Times New Roman"/>
          <w:sz w:val="24"/>
          <w:szCs w:val="24"/>
        </w:rPr>
        <w:t>o</w:t>
      </w:r>
      <w:r w:rsidR="00E90B15">
        <w:rPr>
          <w:rFonts w:ascii="Times New Roman" w:hAnsi="Times New Roman" w:cs="Times New Roman"/>
          <w:sz w:val="24"/>
          <w:szCs w:val="24"/>
        </w:rPr>
        <w:t>mplemented</w:t>
      </w:r>
      <w:r w:rsidRPr="00033ABE">
        <w:rPr>
          <w:rFonts w:ascii="Times New Roman" w:hAnsi="Times New Roman" w:cs="Times New Roman"/>
          <w:sz w:val="24"/>
          <w:szCs w:val="24"/>
        </w:rPr>
        <w:t xml:space="preserve"> </w:t>
      </w:r>
      <w:proofErr w:type="spellStart"/>
      <w:r w:rsidRPr="00033ABE">
        <w:rPr>
          <w:rFonts w:ascii="Times New Roman" w:hAnsi="Times New Roman" w:cs="Times New Roman"/>
          <w:sz w:val="24"/>
          <w:szCs w:val="24"/>
        </w:rPr>
        <w:t>Wanneberg’s</w:t>
      </w:r>
      <w:proofErr w:type="spellEnd"/>
      <w:r w:rsidRPr="00033ABE">
        <w:rPr>
          <w:rFonts w:ascii="Times New Roman" w:hAnsi="Times New Roman" w:cs="Times New Roman"/>
          <w:sz w:val="24"/>
          <w:szCs w:val="24"/>
        </w:rPr>
        <w:t xml:space="preserve"> (2014) findings </w:t>
      </w:r>
      <w:r w:rsidR="00E90B15">
        <w:rPr>
          <w:rFonts w:ascii="Times New Roman" w:hAnsi="Times New Roman" w:cs="Times New Roman"/>
          <w:sz w:val="24"/>
          <w:szCs w:val="24"/>
        </w:rPr>
        <w:t>which</w:t>
      </w:r>
      <w:r w:rsidRPr="00033ABE">
        <w:rPr>
          <w:rFonts w:ascii="Times New Roman" w:hAnsi="Times New Roman" w:cs="Times New Roman"/>
          <w:sz w:val="24"/>
          <w:szCs w:val="24"/>
        </w:rPr>
        <w:t xml:space="preserve"> focussed on what individuals with physical disabilities felt like when taking part in EAI, </w:t>
      </w:r>
      <w:r w:rsidR="00E90B15">
        <w:rPr>
          <w:rFonts w:ascii="Times New Roman" w:hAnsi="Times New Roman" w:cs="Times New Roman"/>
          <w:sz w:val="24"/>
          <w:szCs w:val="24"/>
        </w:rPr>
        <w:t xml:space="preserve">in </w:t>
      </w:r>
      <w:proofErr w:type="gramStart"/>
      <w:r w:rsidR="00E90B15">
        <w:rPr>
          <w:rFonts w:ascii="Times New Roman" w:hAnsi="Times New Roman" w:cs="Times New Roman"/>
          <w:sz w:val="24"/>
          <w:szCs w:val="24"/>
        </w:rPr>
        <w:t>short</w:t>
      </w:r>
      <w:proofErr w:type="gramEnd"/>
      <w:r w:rsidR="00E90B15">
        <w:rPr>
          <w:rFonts w:ascii="Times New Roman" w:hAnsi="Times New Roman" w:cs="Times New Roman"/>
          <w:sz w:val="24"/>
          <w:szCs w:val="24"/>
        </w:rPr>
        <w:t xml:space="preserve"> </w:t>
      </w:r>
      <w:r w:rsidRPr="00033ABE">
        <w:rPr>
          <w:rFonts w:ascii="Times New Roman" w:hAnsi="Times New Roman" w:cs="Times New Roman"/>
          <w:sz w:val="24"/>
          <w:szCs w:val="24"/>
        </w:rPr>
        <w:t xml:space="preserve">they </w:t>
      </w:r>
      <w:r w:rsidR="00E90B15">
        <w:rPr>
          <w:rFonts w:ascii="Times New Roman" w:hAnsi="Times New Roman" w:cs="Times New Roman"/>
          <w:sz w:val="24"/>
          <w:szCs w:val="24"/>
        </w:rPr>
        <w:t xml:space="preserve">reported that they </w:t>
      </w:r>
      <w:r w:rsidRPr="00033ABE">
        <w:rPr>
          <w:rFonts w:ascii="Times New Roman" w:hAnsi="Times New Roman" w:cs="Times New Roman"/>
          <w:sz w:val="24"/>
          <w:szCs w:val="24"/>
        </w:rPr>
        <w:t xml:space="preserve">are not held back by the limitations of their bodies. Lemke (2014) quoted one participant who said, </w:t>
      </w:r>
      <w:r w:rsidRPr="00033ABE">
        <w:rPr>
          <w:rFonts w:ascii="Times New Roman" w:hAnsi="Times New Roman" w:cs="Times New Roman"/>
          <w:i/>
          <w:sz w:val="24"/>
          <w:szCs w:val="24"/>
        </w:rPr>
        <w:t>“when I got up on the horse I could do everything once I got up. I think it gave me independence”</w:t>
      </w:r>
      <w:r w:rsidRPr="00033ABE">
        <w:rPr>
          <w:rFonts w:ascii="Times New Roman" w:hAnsi="Times New Roman" w:cs="Times New Roman"/>
          <w:sz w:val="24"/>
          <w:szCs w:val="24"/>
        </w:rPr>
        <w:t xml:space="preserve"> (p.239). Others commented that physical skills they learnt during EAI were transferrable into daily life such as walking and the ability to lift objects (p.240). One parent stated that her son did equestrian competitions, support</w:t>
      </w:r>
      <w:r w:rsidR="00E90B15">
        <w:rPr>
          <w:rFonts w:ascii="Times New Roman" w:hAnsi="Times New Roman" w:cs="Times New Roman"/>
          <w:sz w:val="24"/>
          <w:szCs w:val="24"/>
        </w:rPr>
        <w:t>ing the view that</w:t>
      </w:r>
      <w:r w:rsidRPr="00033ABE">
        <w:rPr>
          <w:rFonts w:ascii="Times New Roman" w:hAnsi="Times New Roman" w:cs="Times New Roman"/>
          <w:sz w:val="24"/>
          <w:szCs w:val="24"/>
        </w:rPr>
        <w:t xml:space="preserve"> individuals with physical disabilities </w:t>
      </w:r>
      <w:r w:rsidR="00E90B15">
        <w:rPr>
          <w:rFonts w:ascii="Times New Roman" w:hAnsi="Times New Roman" w:cs="Times New Roman"/>
          <w:sz w:val="24"/>
          <w:szCs w:val="24"/>
        </w:rPr>
        <w:t xml:space="preserve">are helped to </w:t>
      </w:r>
      <w:r w:rsidRPr="00033ABE">
        <w:rPr>
          <w:rFonts w:ascii="Times New Roman" w:hAnsi="Times New Roman" w:cs="Times New Roman"/>
          <w:sz w:val="24"/>
          <w:szCs w:val="24"/>
        </w:rPr>
        <w:t xml:space="preserve">feel no different from others.  Several parents stated how they noticed how much strength their children had gained since participating in EAI and how much better their balance was (p.240), again, social and relationship aspects were frequently highlighted, with parents stating how their children would always talk about the horse they rode and the friends they met in the EAI setting (p.241).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b/>
          <w:sz w:val="24"/>
          <w:szCs w:val="24"/>
        </w:rPr>
        <w:t xml:space="preserve"> </w:t>
      </w:r>
      <w:r w:rsidRPr="00033ABE">
        <w:rPr>
          <w:rFonts w:ascii="Times New Roman" w:hAnsi="Times New Roman" w:cs="Times New Roman"/>
          <w:sz w:val="24"/>
          <w:szCs w:val="24"/>
        </w:rPr>
        <w:t xml:space="preserve">Rett Syndrome, </w:t>
      </w:r>
      <w:r w:rsidR="00E90B15">
        <w:rPr>
          <w:rFonts w:ascii="Times New Roman" w:hAnsi="Times New Roman" w:cs="Times New Roman"/>
          <w:sz w:val="24"/>
          <w:szCs w:val="24"/>
        </w:rPr>
        <w:t xml:space="preserve">is </w:t>
      </w:r>
      <w:r w:rsidRPr="00033ABE">
        <w:rPr>
          <w:rFonts w:ascii="Times New Roman" w:hAnsi="Times New Roman" w:cs="Times New Roman"/>
          <w:sz w:val="24"/>
          <w:szCs w:val="24"/>
        </w:rPr>
        <w:t>a condition mostly affecting girls, causing developmental regression and profound and multiple learning, physical and communication difficulties (Rett UK, 2016</w:t>
      </w:r>
      <w:proofErr w:type="gramStart"/>
      <w:r w:rsidRPr="00033ABE">
        <w:rPr>
          <w:rFonts w:ascii="Times New Roman" w:hAnsi="Times New Roman" w:cs="Times New Roman"/>
          <w:sz w:val="24"/>
          <w:szCs w:val="24"/>
        </w:rPr>
        <w:t xml:space="preserve">) </w:t>
      </w:r>
      <w:r w:rsidR="00E90B15">
        <w:rPr>
          <w:rFonts w:ascii="Times New Roman" w:hAnsi="Times New Roman" w:cs="Times New Roman"/>
          <w:sz w:val="24"/>
          <w:szCs w:val="24"/>
        </w:rPr>
        <w:t>;</w:t>
      </w:r>
      <w:proofErr w:type="gramEnd"/>
      <w:r w:rsidR="00E90B15">
        <w:rPr>
          <w:rFonts w:ascii="Times New Roman" w:hAnsi="Times New Roman" w:cs="Times New Roman"/>
          <w:sz w:val="24"/>
          <w:szCs w:val="24"/>
        </w:rPr>
        <w:t xml:space="preserve"> a</w:t>
      </w:r>
      <w:r w:rsidRPr="00033ABE">
        <w:rPr>
          <w:rFonts w:ascii="Times New Roman" w:hAnsi="Times New Roman" w:cs="Times New Roman"/>
          <w:sz w:val="24"/>
          <w:szCs w:val="24"/>
        </w:rPr>
        <w:t xml:space="preserve">n additional physical condition found in many girls with Rett Syndrome is scoliosis, or curvature of the spine, which usually progressively worsens and can become severe (Killian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2017, p.21-24), having significant impact on posture. The position assumed when riding a horse aligns the hips, shoulders and spine; to stay comfortably on the horse, this position must be maintained throughout</w:t>
      </w:r>
      <w:r w:rsidR="00E90B15">
        <w:rPr>
          <w:rFonts w:ascii="Times New Roman" w:hAnsi="Times New Roman" w:cs="Times New Roman"/>
          <w:sz w:val="24"/>
          <w:szCs w:val="24"/>
        </w:rPr>
        <w:t xml:space="preserve">. This position and the movement of the horse, </w:t>
      </w:r>
      <w:r w:rsidRPr="00033ABE">
        <w:rPr>
          <w:rFonts w:ascii="Times New Roman" w:hAnsi="Times New Roman" w:cs="Times New Roman"/>
          <w:sz w:val="24"/>
          <w:szCs w:val="24"/>
        </w:rPr>
        <w:t>over time, works to strengthen the muscles and skeletal system (p.503). Although this would not serve as a cure for scoliosis in Rett Syndrome, it help</w:t>
      </w:r>
      <w:r w:rsidR="000C28C8">
        <w:rPr>
          <w:rFonts w:ascii="Times New Roman" w:hAnsi="Times New Roman" w:cs="Times New Roman"/>
          <w:sz w:val="24"/>
          <w:szCs w:val="24"/>
        </w:rPr>
        <w:t>s</w:t>
      </w:r>
      <w:r w:rsidRPr="00033ABE">
        <w:rPr>
          <w:rFonts w:ascii="Times New Roman" w:hAnsi="Times New Roman" w:cs="Times New Roman"/>
          <w:sz w:val="24"/>
          <w:szCs w:val="24"/>
        </w:rPr>
        <w:t xml:space="preserve"> to strengthen the spine and slow the deterioration of the condition, reducing its severity.  </w:t>
      </w:r>
    </w:p>
    <w:p w:rsidR="00E86899" w:rsidRPr="000C28C8" w:rsidRDefault="004D7D51" w:rsidP="000C28C8">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A </w:t>
      </w:r>
      <w:r w:rsidR="006E2339">
        <w:rPr>
          <w:rFonts w:ascii="Times New Roman" w:hAnsi="Times New Roman" w:cs="Times New Roman"/>
          <w:b/>
          <w:sz w:val="24"/>
          <w:szCs w:val="24"/>
        </w:rPr>
        <w:t>F</w:t>
      </w:r>
      <w:r>
        <w:rPr>
          <w:rFonts w:ascii="Times New Roman" w:hAnsi="Times New Roman" w:cs="Times New Roman"/>
          <w:b/>
          <w:sz w:val="24"/>
          <w:szCs w:val="24"/>
        </w:rPr>
        <w:t xml:space="preserve">ocus on </w:t>
      </w:r>
      <w:r w:rsidR="00033ABE" w:rsidRPr="000C28C8">
        <w:rPr>
          <w:rFonts w:ascii="Times New Roman" w:hAnsi="Times New Roman" w:cs="Times New Roman"/>
          <w:b/>
          <w:sz w:val="24"/>
          <w:szCs w:val="24"/>
        </w:rPr>
        <w:t xml:space="preserve">EAI and Mental </w:t>
      </w:r>
      <w:r>
        <w:rPr>
          <w:rFonts w:ascii="Times New Roman" w:hAnsi="Times New Roman" w:cs="Times New Roman"/>
          <w:b/>
          <w:sz w:val="24"/>
          <w:szCs w:val="24"/>
        </w:rPr>
        <w:t>Health</w:t>
      </w:r>
    </w:p>
    <w:p w:rsidR="00033ABE" w:rsidRPr="00E86899" w:rsidRDefault="00033ABE" w:rsidP="000C28C8">
      <w:pPr>
        <w:jc w:val="both"/>
        <w:rPr>
          <w:rFonts w:ascii="Times New Roman" w:hAnsi="Times New Roman" w:cs="Times New Roman"/>
          <w:sz w:val="24"/>
          <w:szCs w:val="24"/>
        </w:rPr>
      </w:pPr>
      <w:r w:rsidRPr="00E86899">
        <w:rPr>
          <w:rFonts w:ascii="Times New Roman" w:hAnsi="Times New Roman" w:cs="Times New Roman"/>
          <w:sz w:val="24"/>
          <w:szCs w:val="24"/>
        </w:rPr>
        <w:t xml:space="preserve">Literature </w:t>
      </w:r>
      <w:r w:rsidR="000C28C8">
        <w:rPr>
          <w:rFonts w:ascii="Times New Roman" w:hAnsi="Times New Roman" w:cs="Times New Roman"/>
          <w:sz w:val="24"/>
          <w:szCs w:val="24"/>
        </w:rPr>
        <w:t xml:space="preserve">focusing upon the </w:t>
      </w:r>
      <w:r w:rsidRPr="00E86899">
        <w:rPr>
          <w:rFonts w:ascii="Times New Roman" w:hAnsi="Times New Roman" w:cs="Times New Roman"/>
          <w:sz w:val="24"/>
          <w:szCs w:val="24"/>
        </w:rPr>
        <w:t xml:space="preserve">effects of EAI on individuals who have experienced mental health issues and/or trauma </w:t>
      </w:r>
      <w:r w:rsidR="000C28C8">
        <w:rPr>
          <w:rFonts w:ascii="Times New Roman" w:hAnsi="Times New Roman" w:cs="Times New Roman"/>
          <w:sz w:val="24"/>
          <w:szCs w:val="24"/>
        </w:rPr>
        <w:t xml:space="preserve">presents a positive picture relating to how </w:t>
      </w:r>
      <w:r w:rsidRPr="00E86899">
        <w:rPr>
          <w:rFonts w:ascii="Times New Roman" w:hAnsi="Times New Roman" w:cs="Times New Roman"/>
          <w:sz w:val="24"/>
          <w:szCs w:val="24"/>
        </w:rPr>
        <w:t xml:space="preserve">spending time with horses can be beneficial to mental wellbeing </w:t>
      </w:r>
      <w:r w:rsidR="000C28C8">
        <w:rPr>
          <w:rFonts w:ascii="Times New Roman" w:hAnsi="Times New Roman" w:cs="Times New Roman"/>
          <w:sz w:val="24"/>
          <w:szCs w:val="24"/>
        </w:rPr>
        <w:t xml:space="preserve">due to </w:t>
      </w:r>
      <w:r w:rsidRPr="00E86899">
        <w:rPr>
          <w:rFonts w:ascii="Times New Roman" w:hAnsi="Times New Roman" w:cs="Times New Roman"/>
          <w:sz w:val="24"/>
          <w:szCs w:val="24"/>
        </w:rPr>
        <w:t>their gentle natures</w:t>
      </w:r>
      <w:r w:rsidR="000C28C8">
        <w:rPr>
          <w:rFonts w:ascii="Times New Roman" w:hAnsi="Times New Roman" w:cs="Times New Roman"/>
          <w:sz w:val="24"/>
          <w:szCs w:val="24"/>
        </w:rPr>
        <w:t>.</w:t>
      </w:r>
      <w:r w:rsidRPr="00E86899">
        <w:rPr>
          <w:rFonts w:ascii="Times New Roman" w:hAnsi="Times New Roman" w:cs="Times New Roman"/>
          <w:sz w:val="24"/>
          <w:szCs w:val="24"/>
        </w:rPr>
        <w:t xml:space="preserve">  Yorke (2015) and Kinney </w:t>
      </w:r>
      <w:r w:rsidRPr="00E86899">
        <w:rPr>
          <w:rFonts w:ascii="Times New Roman" w:hAnsi="Times New Roman" w:cs="Times New Roman"/>
          <w:i/>
          <w:sz w:val="24"/>
          <w:szCs w:val="24"/>
        </w:rPr>
        <w:t xml:space="preserve">et al. </w:t>
      </w:r>
      <w:r w:rsidRPr="00E86899">
        <w:rPr>
          <w:rFonts w:ascii="Times New Roman" w:hAnsi="Times New Roman" w:cs="Times New Roman"/>
          <w:sz w:val="24"/>
          <w:szCs w:val="24"/>
        </w:rPr>
        <w:t xml:space="preserve">(2019) </w:t>
      </w:r>
      <w:r w:rsidR="000C28C8">
        <w:rPr>
          <w:rFonts w:ascii="Times New Roman" w:hAnsi="Times New Roman" w:cs="Times New Roman"/>
          <w:sz w:val="24"/>
          <w:szCs w:val="24"/>
        </w:rPr>
        <w:t>suggested,</w:t>
      </w:r>
      <w:r w:rsidRPr="00E86899">
        <w:rPr>
          <w:rFonts w:ascii="Times New Roman" w:hAnsi="Times New Roman" w:cs="Times New Roman"/>
          <w:sz w:val="24"/>
          <w:szCs w:val="24"/>
        </w:rPr>
        <w:t xml:space="preserve"> in their respective studies, that horses influenced increased trust and emotional healing in humans. Moreover, Yorke (2015) research</w:t>
      </w:r>
      <w:r w:rsidR="000C28C8">
        <w:rPr>
          <w:rFonts w:ascii="Times New Roman" w:hAnsi="Times New Roman" w:cs="Times New Roman"/>
          <w:sz w:val="24"/>
          <w:szCs w:val="24"/>
        </w:rPr>
        <w:t>ing</w:t>
      </w:r>
      <w:r w:rsidRPr="00E86899">
        <w:rPr>
          <w:rFonts w:ascii="Times New Roman" w:hAnsi="Times New Roman" w:cs="Times New Roman"/>
          <w:sz w:val="24"/>
          <w:szCs w:val="24"/>
        </w:rPr>
        <w:t xml:space="preserve"> into the science of forming relationships, identif</w:t>
      </w:r>
      <w:r w:rsidR="000C28C8">
        <w:rPr>
          <w:rFonts w:ascii="Times New Roman" w:hAnsi="Times New Roman" w:cs="Times New Roman"/>
          <w:sz w:val="24"/>
          <w:szCs w:val="24"/>
        </w:rPr>
        <w:t>ied</w:t>
      </w:r>
      <w:r w:rsidRPr="00E86899">
        <w:rPr>
          <w:rFonts w:ascii="Times New Roman" w:hAnsi="Times New Roman" w:cs="Times New Roman"/>
          <w:sz w:val="24"/>
          <w:szCs w:val="24"/>
        </w:rPr>
        <w:t xml:space="preserve"> that EAI cause</w:t>
      </w:r>
      <w:r w:rsidR="000C28C8">
        <w:rPr>
          <w:rFonts w:ascii="Times New Roman" w:hAnsi="Times New Roman" w:cs="Times New Roman"/>
          <w:sz w:val="24"/>
          <w:szCs w:val="24"/>
        </w:rPr>
        <w:t>d</w:t>
      </w:r>
      <w:r w:rsidRPr="00E86899">
        <w:rPr>
          <w:rFonts w:ascii="Times New Roman" w:hAnsi="Times New Roman" w:cs="Times New Roman"/>
          <w:sz w:val="24"/>
          <w:szCs w:val="24"/>
        </w:rPr>
        <w:t xml:space="preserve"> neurons in the brain to establish the pathways that support</w:t>
      </w:r>
      <w:r w:rsidR="000C28C8">
        <w:rPr>
          <w:rFonts w:ascii="Times New Roman" w:hAnsi="Times New Roman" w:cs="Times New Roman"/>
          <w:sz w:val="24"/>
          <w:szCs w:val="24"/>
        </w:rPr>
        <w:t>ed</w:t>
      </w:r>
      <w:r w:rsidRPr="00E86899">
        <w:rPr>
          <w:rFonts w:ascii="Times New Roman" w:hAnsi="Times New Roman" w:cs="Times New Roman"/>
          <w:sz w:val="24"/>
          <w:szCs w:val="24"/>
        </w:rPr>
        <w:t xml:space="preserve"> emotional healing.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Depression and anxiety are two of the most common mental health disorders. Depression is characterised by feelings of low mood, guilt and fatigue, ranging from mild to severe (Sanchez Peralta, 2015, p.34) and anxiety with recurring excessive and uncontrollable feelings of worry which are often accompanied by issues with sleeping, fatigue, memory, concentration and irritability (Stein, 2013, p.175). Both can be triggered by stressful or traumatic </w:t>
      </w:r>
      <w:proofErr w:type="gramStart"/>
      <w:r w:rsidRPr="00033ABE">
        <w:rPr>
          <w:rFonts w:ascii="Times New Roman" w:hAnsi="Times New Roman" w:cs="Times New Roman"/>
          <w:sz w:val="24"/>
          <w:szCs w:val="24"/>
        </w:rPr>
        <w:t>events</w:t>
      </w:r>
      <w:proofErr w:type="gramEnd"/>
      <w:r w:rsidRPr="00033ABE">
        <w:rPr>
          <w:rFonts w:ascii="Times New Roman" w:hAnsi="Times New Roman" w:cs="Times New Roman"/>
          <w:sz w:val="24"/>
          <w:szCs w:val="24"/>
        </w:rPr>
        <w:t xml:space="preserve"> </w:t>
      </w:r>
      <w:r w:rsidR="000C75CD">
        <w:rPr>
          <w:rFonts w:ascii="Times New Roman" w:hAnsi="Times New Roman" w:cs="Times New Roman"/>
          <w:sz w:val="24"/>
          <w:szCs w:val="24"/>
        </w:rPr>
        <w:t>but</w:t>
      </w:r>
      <w:r w:rsidRPr="00033ABE">
        <w:rPr>
          <w:rFonts w:ascii="Times New Roman" w:hAnsi="Times New Roman" w:cs="Times New Roman"/>
          <w:sz w:val="24"/>
          <w:szCs w:val="24"/>
        </w:rPr>
        <w:t xml:space="preserve"> the trigger may not always be obvious (</w:t>
      </w:r>
      <w:proofErr w:type="spellStart"/>
      <w:r w:rsidRPr="00033ABE">
        <w:rPr>
          <w:rFonts w:ascii="Times New Roman" w:hAnsi="Times New Roman" w:cs="Times New Roman"/>
          <w:sz w:val="24"/>
          <w:szCs w:val="24"/>
        </w:rPr>
        <w:t>Kinderman</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2015, p.456). They are often, although not exclusively, co-morbid (</w:t>
      </w:r>
      <w:proofErr w:type="spellStart"/>
      <w:r w:rsidRPr="00033ABE">
        <w:rPr>
          <w:rFonts w:ascii="Times New Roman" w:hAnsi="Times New Roman" w:cs="Times New Roman"/>
          <w:sz w:val="24"/>
          <w:szCs w:val="24"/>
        </w:rPr>
        <w:t>Cimpean</w:t>
      </w:r>
      <w:proofErr w:type="spellEnd"/>
      <w:r w:rsidRPr="00033ABE">
        <w:rPr>
          <w:rFonts w:ascii="Times New Roman" w:hAnsi="Times New Roman" w:cs="Times New Roman"/>
          <w:sz w:val="24"/>
          <w:szCs w:val="24"/>
        </w:rPr>
        <w:t xml:space="preserve"> and Drake, 2011, p.141) and allied to other physical and mental health conditions (</w:t>
      </w:r>
      <w:proofErr w:type="spellStart"/>
      <w:r w:rsidRPr="00033ABE">
        <w:rPr>
          <w:rFonts w:ascii="Times New Roman" w:hAnsi="Times New Roman" w:cs="Times New Roman"/>
          <w:sz w:val="24"/>
          <w:szCs w:val="24"/>
        </w:rPr>
        <w:t>Ahire</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2012, p.177-178).  One of the most common uses for EAI in terms of </w:t>
      </w:r>
      <w:r w:rsidR="000C75CD">
        <w:rPr>
          <w:rFonts w:ascii="Times New Roman" w:hAnsi="Times New Roman" w:cs="Times New Roman"/>
          <w:sz w:val="24"/>
          <w:szCs w:val="24"/>
        </w:rPr>
        <w:t xml:space="preserve">supporting people with depression, anxiety and </w:t>
      </w:r>
      <w:r w:rsidRPr="00033ABE">
        <w:rPr>
          <w:rFonts w:ascii="Times New Roman" w:hAnsi="Times New Roman" w:cs="Times New Roman"/>
          <w:sz w:val="24"/>
          <w:szCs w:val="24"/>
        </w:rPr>
        <w:t>mental health</w:t>
      </w:r>
      <w:r w:rsidR="000C75CD">
        <w:rPr>
          <w:rFonts w:ascii="Times New Roman" w:hAnsi="Times New Roman" w:cs="Times New Roman"/>
          <w:sz w:val="24"/>
          <w:szCs w:val="24"/>
        </w:rPr>
        <w:t xml:space="preserve"> neds in general</w:t>
      </w:r>
      <w:r w:rsidRPr="00033ABE">
        <w:rPr>
          <w:rFonts w:ascii="Times New Roman" w:hAnsi="Times New Roman" w:cs="Times New Roman"/>
          <w:sz w:val="24"/>
          <w:szCs w:val="24"/>
        </w:rPr>
        <w:t xml:space="preserve"> is in conjunction with, or as a part of, a</w:t>
      </w:r>
      <w:r w:rsidR="000C75CD">
        <w:rPr>
          <w:rFonts w:ascii="Times New Roman" w:hAnsi="Times New Roman" w:cs="Times New Roman"/>
          <w:sz w:val="24"/>
          <w:szCs w:val="24"/>
        </w:rPr>
        <w:t>n</w:t>
      </w:r>
      <w:r w:rsidRPr="00033ABE">
        <w:rPr>
          <w:rFonts w:ascii="Times New Roman" w:hAnsi="Times New Roman" w:cs="Times New Roman"/>
          <w:sz w:val="24"/>
          <w:szCs w:val="24"/>
        </w:rPr>
        <w:t xml:space="preserve"> </w:t>
      </w:r>
      <w:r w:rsidR="000C75CD">
        <w:rPr>
          <w:rFonts w:ascii="Times New Roman" w:hAnsi="Times New Roman" w:cs="Times New Roman"/>
          <w:sz w:val="24"/>
          <w:szCs w:val="24"/>
        </w:rPr>
        <w:t>Equine Assisted P</w:t>
      </w:r>
      <w:r w:rsidRPr="00033ABE">
        <w:rPr>
          <w:rFonts w:ascii="Times New Roman" w:hAnsi="Times New Roman" w:cs="Times New Roman"/>
          <w:sz w:val="24"/>
          <w:szCs w:val="24"/>
        </w:rPr>
        <w:t>sychotherapy programme</w:t>
      </w:r>
      <w:r w:rsidR="000C75CD">
        <w:rPr>
          <w:rFonts w:ascii="Times New Roman" w:hAnsi="Times New Roman" w:cs="Times New Roman"/>
          <w:sz w:val="24"/>
          <w:szCs w:val="24"/>
        </w:rPr>
        <w:t xml:space="preserve"> (EAP). An EAP</w:t>
      </w:r>
      <w:r w:rsidRPr="00033ABE">
        <w:rPr>
          <w:rFonts w:ascii="Times New Roman" w:hAnsi="Times New Roman" w:cs="Times New Roman"/>
          <w:sz w:val="24"/>
          <w:szCs w:val="24"/>
        </w:rPr>
        <w:t xml:space="preserve"> facilitator is a trained therapist and the horse is used as part of the practice (Johns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2016, p.199). The most important aspect to the EAP as identified by facilitators and participants is the horse’s non-judgemental nature and how it simply responds to the person it sees, be</w:t>
      </w:r>
      <w:r w:rsidR="000C75CD">
        <w:rPr>
          <w:rFonts w:ascii="Times New Roman" w:hAnsi="Times New Roman" w:cs="Times New Roman"/>
          <w:sz w:val="24"/>
          <w:szCs w:val="24"/>
        </w:rPr>
        <w:t>ing</w:t>
      </w:r>
      <w:r w:rsidRPr="00033ABE">
        <w:rPr>
          <w:rFonts w:ascii="Times New Roman" w:hAnsi="Times New Roman" w:cs="Times New Roman"/>
          <w:sz w:val="24"/>
          <w:szCs w:val="24"/>
        </w:rPr>
        <w:t xml:space="preserve"> able to make sense of human behaviours and respond accordingly (Wilson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2017, p.22-23). Wilson’s study explored how EAP benefits individuals with depression and/or anxiety, highlighting that it is a more ‘hands-on’ approach because the participant is getting involved </w:t>
      </w:r>
      <w:r w:rsidR="000C75CD">
        <w:rPr>
          <w:rFonts w:ascii="Times New Roman" w:hAnsi="Times New Roman" w:cs="Times New Roman"/>
          <w:sz w:val="24"/>
          <w:szCs w:val="24"/>
        </w:rPr>
        <w:t>in an environment outside of the more traditional consulting room with the use of ‘</w:t>
      </w:r>
      <w:r w:rsidRPr="00033ABE">
        <w:rPr>
          <w:rFonts w:ascii="Times New Roman" w:hAnsi="Times New Roman" w:cs="Times New Roman"/>
          <w:sz w:val="24"/>
          <w:szCs w:val="24"/>
        </w:rPr>
        <w:t>talking therapy</w:t>
      </w:r>
      <w:r w:rsidR="000C75CD">
        <w:rPr>
          <w:rFonts w:ascii="Times New Roman" w:hAnsi="Times New Roman" w:cs="Times New Roman"/>
          <w:sz w:val="24"/>
          <w:szCs w:val="24"/>
        </w:rPr>
        <w:t>’</w:t>
      </w:r>
      <w:r w:rsidRPr="00033ABE">
        <w:rPr>
          <w:rFonts w:ascii="Times New Roman" w:hAnsi="Times New Roman" w:cs="Times New Roman"/>
          <w:sz w:val="24"/>
          <w:szCs w:val="24"/>
        </w:rPr>
        <w:t xml:space="preserve"> sessions (p.25). </w:t>
      </w:r>
      <w:r w:rsidR="000C75CD">
        <w:rPr>
          <w:rFonts w:ascii="Times New Roman" w:hAnsi="Times New Roman" w:cs="Times New Roman"/>
          <w:sz w:val="24"/>
          <w:szCs w:val="24"/>
        </w:rPr>
        <w:t xml:space="preserve">Wilson </w:t>
      </w:r>
      <w:r w:rsidRPr="00033ABE">
        <w:rPr>
          <w:rFonts w:ascii="Times New Roman" w:hAnsi="Times New Roman" w:cs="Times New Roman"/>
          <w:sz w:val="24"/>
          <w:szCs w:val="24"/>
        </w:rPr>
        <w:t xml:space="preserve">specifically </w:t>
      </w:r>
      <w:r w:rsidR="000C75CD">
        <w:rPr>
          <w:rFonts w:ascii="Times New Roman" w:hAnsi="Times New Roman" w:cs="Times New Roman"/>
          <w:sz w:val="24"/>
          <w:szCs w:val="24"/>
        </w:rPr>
        <w:t xml:space="preserve">investigated </w:t>
      </w:r>
      <w:r w:rsidRPr="00033ABE">
        <w:rPr>
          <w:rFonts w:ascii="Times New Roman" w:hAnsi="Times New Roman" w:cs="Times New Roman"/>
          <w:sz w:val="24"/>
          <w:szCs w:val="24"/>
        </w:rPr>
        <w:t>the role of EAP from the perspective of the therapist</w:t>
      </w:r>
      <w:r w:rsidR="000C75CD">
        <w:rPr>
          <w:rFonts w:ascii="Times New Roman" w:hAnsi="Times New Roman" w:cs="Times New Roman"/>
          <w:sz w:val="24"/>
          <w:szCs w:val="24"/>
        </w:rPr>
        <w:t xml:space="preserve">, </w:t>
      </w:r>
      <w:r w:rsidRPr="00033ABE">
        <w:rPr>
          <w:rFonts w:ascii="Times New Roman" w:hAnsi="Times New Roman" w:cs="Times New Roman"/>
          <w:sz w:val="24"/>
          <w:szCs w:val="24"/>
        </w:rPr>
        <w:t xml:space="preserve">the </w:t>
      </w:r>
      <w:r w:rsidR="000C75CD">
        <w:rPr>
          <w:rFonts w:ascii="Times New Roman" w:hAnsi="Times New Roman" w:cs="Times New Roman"/>
          <w:sz w:val="24"/>
          <w:szCs w:val="24"/>
        </w:rPr>
        <w:t xml:space="preserve">findings indicated </w:t>
      </w:r>
      <w:r w:rsidRPr="00033ABE">
        <w:rPr>
          <w:rFonts w:ascii="Times New Roman" w:hAnsi="Times New Roman" w:cs="Times New Roman"/>
          <w:sz w:val="24"/>
          <w:szCs w:val="24"/>
        </w:rPr>
        <w:t xml:space="preserve">that progress was made within each </w:t>
      </w:r>
      <w:r w:rsidR="000C75CD">
        <w:rPr>
          <w:rFonts w:ascii="Times New Roman" w:hAnsi="Times New Roman" w:cs="Times New Roman"/>
          <w:sz w:val="24"/>
          <w:szCs w:val="24"/>
        </w:rPr>
        <w:t xml:space="preserve">individual </w:t>
      </w:r>
      <w:r w:rsidRPr="00033ABE">
        <w:rPr>
          <w:rFonts w:ascii="Times New Roman" w:hAnsi="Times New Roman" w:cs="Times New Roman"/>
          <w:sz w:val="24"/>
          <w:szCs w:val="24"/>
        </w:rPr>
        <w:t xml:space="preserve">session, providing benefits in a shorter </w:t>
      </w:r>
      <w:r w:rsidR="00F51390">
        <w:rPr>
          <w:rFonts w:ascii="Times New Roman" w:hAnsi="Times New Roman" w:cs="Times New Roman"/>
          <w:sz w:val="24"/>
          <w:szCs w:val="24"/>
        </w:rPr>
        <w:t xml:space="preserve">time-frame </w:t>
      </w:r>
      <w:r w:rsidRPr="00033ABE">
        <w:rPr>
          <w:rFonts w:ascii="Times New Roman" w:hAnsi="Times New Roman" w:cs="Times New Roman"/>
          <w:sz w:val="24"/>
          <w:szCs w:val="24"/>
        </w:rPr>
        <w:t xml:space="preserve">than </w:t>
      </w:r>
      <w:r w:rsidR="00F51390">
        <w:rPr>
          <w:rFonts w:ascii="Times New Roman" w:hAnsi="Times New Roman" w:cs="Times New Roman"/>
          <w:sz w:val="24"/>
          <w:szCs w:val="24"/>
        </w:rPr>
        <w:t xml:space="preserve">more </w:t>
      </w:r>
      <w:r w:rsidRPr="00033ABE">
        <w:rPr>
          <w:rFonts w:ascii="Times New Roman" w:hAnsi="Times New Roman" w:cs="Times New Roman"/>
          <w:sz w:val="24"/>
          <w:szCs w:val="24"/>
        </w:rPr>
        <w:t xml:space="preserve">traditional therapies (Wilson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2017, p.24). Th</w:t>
      </w:r>
      <w:r w:rsidR="00F51390">
        <w:rPr>
          <w:rFonts w:ascii="Times New Roman" w:hAnsi="Times New Roman" w:cs="Times New Roman"/>
          <w:sz w:val="24"/>
          <w:szCs w:val="24"/>
        </w:rPr>
        <w:t>is</w:t>
      </w:r>
      <w:r w:rsidRPr="00033ABE">
        <w:rPr>
          <w:rFonts w:ascii="Times New Roman" w:hAnsi="Times New Roman" w:cs="Times New Roman"/>
          <w:sz w:val="24"/>
          <w:szCs w:val="24"/>
        </w:rPr>
        <w:t xml:space="preserve"> </w:t>
      </w:r>
      <w:r w:rsidR="00F51390">
        <w:rPr>
          <w:rFonts w:ascii="Times New Roman" w:hAnsi="Times New Roman" w:cs="Times New Roman"/>
          <w:sz w:val="24"/>
          <w:szCs w:val="24"/>
        </w:rPr>
        <w:t>‘</w:t>
      </w:r>
      <w:r w:rsidRPr="00033ABE">
        <w:rPr>
          <w:rFonts w:ascii="Times New Roman" w:hAnsi="Times New Roman" w:cs="Times New Roman"/>
          <w:sz w:val="24"/>
          <w:szCs w:val="24"/>
        </w:rPr>
        <w:t>hands-on</w:t>
      </w:r>
      <w:r w:rsidR="00F51390">
        <w:rPr>
          <w:rFonts w:ascii="Times New Roman" w:hAnsi="Times New Roman" w:cs="Times New Roman"/>
          <w:sz w:val="24"/>
          <w:szCs w:val="24"/>
        </w:rPr>
        <w:t>’</w:t>
      </w:r>
      <w:r w:rsidRPr="00033ABE">
        <w:rPr>
          <w:rFonts w:ascii="Times New Roman" w:hAnsi="Times New Roman" w:cs="Times New Roman"/>
          <w:sz w:val="24"/>
          <w:szCs w:val="24"/>
        </w:rPr>
        <w:t xml:space="preserve"> approach has also been shown to serve as a distraction from self-harm</w:t>
      </w:r>
      <w:r w:rsidR="00F51390">
        <w:rPr>
          <w:rFonts w:ascii="Times New Roman" w:hAnsi="Times New Roman" w:cs="Times New Roman"/>
          <w:sz w:val="24"/>
          <w:szCs w:val="24"/>
        </w:rPr>
        <w:t xml:space="preserve"> as</w:t>
      </w:r>
      <w:r w:rsidRPr="00033ABE">
        <w:rPr>
          <w:rFonts w:ascii="Times New Roman" w:hAnsi="Times New Roman" w:cs="Times New Roman"/>
          <w:sz w:val="24"/>
          <w:szCs w:val="24"/>
        </w:rPr>
        <w:t xml:space="preserve"> Harrington (2015) anecdotally commented  that a girl who frequently display</w:t>
      </w:r>
      <w:r w:rsidR="00F51390">
        <w:rPr>
          <w:rFonts w:ascii="Times New Roman" w:hAnsi="Times New Roman" w:cs="Times New Roman"/>
          <w:sz w:val="24"/>
          <w:szCs w:val="24"/>
        </w:rPr>
        <w:t>ed</w:t>
      </w:r>
      <w:r w:rsidRPr="00033ABE">
        <w:rPr>
          <w:rFonts w:ascii="Times New Roman" w:hAnsi="Times New Roman" w:cs="Times New Roman"/>
          <w:sz w:val="24"/>
          <w:szCs w:val="24"/>
        </w:rPr>
        <w:t xml:space="preserve"> self-harming behaviour was directed to EAI in the form of </w:t>
      </w:r>
      <w:r w:rsidR="00F51390">
        <w:rPr>
          <w:rFonts w:ascii="Times New Roman" w:hAnsi="Times New Roman" w:cs="Times New Roman"/>
          <w:sz w:val="24"/>
          <w:szCs w:val="24"/>
        </w:rPr>
        <w:t xml:space="preserve">grooming and </w:t>
      </w:r>
      <w:r w:rsidRPr="00033ABE">
        <w:rPr>
          <w:rFonts w:ascii="Times New Roman" w:hAnsi="Times New Roman" w:cs="Times New Roman"/>
          <w:sz w:val="24"/>
          <w:szCs w:val="24"/>
        </w:rPr>
        <w:t xml:space="preserve">trimming </w:t>
      </w:r>
      <w:r w:rsidR="00F51390">
        <w:rPr>
          <w:rFonts w:ascii="Times New Roman" w:hAnsi="Times New Roman" w:cs="Times New Roman"/>
          <w:sz w:val="24"/>
          <w:szCs w:val="24"/>
        </w:rPr>
        <w:t>a</w:t>
      </w:r>
      <w:r w:rsidRPr="00033ABE">
        <w:rPr>
          <w:rFonts w:ascii="Times New Roman" w:hAnsi="Times New Roman" w:cs="Times New Roman"/>
          <w:sz w:val="24"/>
          <w:szCs w:val="24"/>
        </w:rPr>
        <w:t xml:space="preserve"> horse’s tail</w:t>
      </w:r>
      <w:r w:rsidR="00F51390">
        <w:rPr>
          <w:rFonts w:ascii="Times New Roman" w:hAnsi="Times New Roman" w:cs="Times New Roman"/>
          <w:sz w:val="24"/>
          <w:szCs w:val="24"/>
        </w:rPr>
        <w:t xml:space="preserve">, </w:t>
      </w:r>
      <w:r w:rsidRPr="00033ABE">
        <w:rPr>
          <w:rFonts w:ascii="Times New Roman" w:hAnsi="Times New Roman" w:cs="Times New Roman"/>
          <w:sz w:val="24"/>
          <w:szCs w:val="24"/>
        </w:rPr>
        <w:t xml:space="preserve">although there was the risk that she may </w:t>
      </w:r>
      <w:r w:rsidR="00F51390">
        <w:rPr>
          <w:rFonts w:ascii="Times New Roman" w:hAnsi="Times New Roman" w:cs="Times New Roman"/>
          <w:sz w:val="24"/>
          <w:szCs w:val="24"/>
        </w:rPr>
        <w:t xml:space="preserve">have </w:t>
      </w:r>
      <w:r w:rsidRPr="00033ABE">
        <w:rPr>
          <w:rFonts w:ascii="Times New Roman" w:hAnsi="Times New Roman" w:cs="Times New Roman"/>
          <w:sz w:val="24"/>
          <w:szCs w:val="24"/>
        </w:rPr>
        <w:t>use</w:t>
      </w:r>
      <w:r w:rsidR="00F51390">
        <w:rPr>
          <w:rFonts w:ascii="Times New Roman" w:hAnsi="Times New Roman" w:cs="Times New Roman"/>
          <w:sz w:val="24"/>
          <w:szCs w:val="24"/>
        </w:rPr>
        <w:t>d</w:t>
      </w:r>
      <w:r w:rsidRPr="00033ABE">
        <w:rPr>
          <w:rFonts w:ascii="Times New Roman" w:hAnsi="Times New Roman" w:cs="Times New Roman"/>
          <w:sz w:val="24"/>
          <w:szCs w:val="24"/>
        </w:rPr>
        <w:t xml:space="preserve"> the scissors to cut herself, in this instance the use of scissors for a purposeful task relieved the urge to self-harm (p.35a).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F51390">
        <w:rPr>
          <w:rFonts w:ascii="Times New Roman" w:hAnsi="Times New Roman" w:cs="Times New Roman"/>
          <w:sz w:val="24"/>
          <w:szCs w:val="24"/>
        </w:rPr>
        <w:t xml:space="preserve">In their earlier study of EAP/EAI practices, </w:t>
      </w:r>
      <w:r w:rsidRPr="00033ABE">
        <w:rPr>
          <w:rFonts w:ascii="Times New Roman" w:hAnsi="Times New Roman" w:cs="Times New Roman"/>
          <w:sz w:val="24"/>
          <w:szCs w:val="24"/>
        </w:rPr>
        <w:t xml:space="preserve">Johns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(2016) </w:t>
      </w:r>
      <w:r w:rsidR="00F51390">
        <w:rPr>
          <w:rFonts w:ascii="Times New Roman" w:hAnsi="Times New Roman" w:cs="Times New Roman"/>
          <w:sz w:val="24"/>
          <w:szCs w:val="24"/>
        </w:rPr>
        <w:t xml:space="preserve">presented </w:t>
      </w:r>
      <w:r w:rsidRPr="00033ABE">
        <w:rPr>
          <w:rFonts w:ascii="Times New Roman" w:hAnsi="Times New Roman" w:cs="Times New Roman"/>
          <w:sz w:val="24"/>
          <w:szCs w:val="24"/>
        </w:rPr>
        <w:t xml:space="preserve">identical results to Wilson </w:t>
      </w:r>
      <w:r w:rsidRPr="00033ABE">
        <w:rPr>
          <w:rFonts w:ascii="Times New Roman" w:hAnsi="Times New Roman" w:cs="Times New Roman"/>
          <w:i/>
          <w:sz w:val="24"/>
          <w:szCs w:val="24"/>
        </w:rPr>
        <w:t>et al.</w:t>
      </w:r>
      <w:r w:rsidRPr="00033ABE">
        <w:rPr>
          <w:rFonts w:ascii="Times New Roman" w:hAnsi="Times New Roman" w:cs="Times New Roman"/>
          <w:sz w:val="24"/>
          <w:szCs w:val="24"/>
        </w:rPr>
        <w:t xml:space="preserve"> (2017), describing EAP as a more flexible approach to therapy without the confinements of an office (p.200a), drawing similarities with previou</w:t>
      </w:r>
      <w:r w:rsidR="00F51390">
        <w:rPr>
          <w:rFonts w:ascii="Times New Roman" w:hAnsi="Times New Roman" w:cs="Times New Roman"/>
          <w:sz w:val="24"/>
          <w:szCs w:val="24"/>
        </w:rPr>
        <w:t xml:space="preserve">s studies </w:t>
      </w:r>
      <w:r w:rsidRPr="00033ABE">
        <w:rPr>
          <w:rFonts w:ascii="Times New Roman" w:hAnsi="Times New Roman" w:cs="Times New Roman"/>
          <w:sz w:val="24"/>
          <w:szCs w:val="24"/>
        </w:rPr>
        <w:t xml:space="preserve">of the effects of EAI on individuals with ASD. </w:t>
      </w:r>
      <w:proofErr w:type="spellStart"/>
      <w:r w:rsidR="00F51390">
        <w:rPr>
          <w:rFonts w:ascii="Times New Roman" w:hAnsi="Times New Roman" w:cs="Times New Roman"/>
          <w:sz w:val="24"/>
          <w:szCs w:val="24"/>
        </w:rPr>
        <w:t>Johns’s</w:t>
      </w:r>
      <w:proofErr w:type="spellEnd"/>
      <w:r w:rsidR="00F51390">
        <w:rPr>
          <w:rFonts w:ascii="Times New Roman" w:hAnsi="Times New Roman" w:cs="Times New Roman"/>
          <w:sz w:val="24"/>
          <w:szCs w:val="24"/>
        </w:rPr>
        <w:t xml:space="preserve"> </w:t>
      </w:r>
      <w:r w:rsidRPr="00033ABE">
        <w:rPr>
          <w:rFonts w:ascii="Times New Roman" w:hAnsi="Times New Roman" w:cs="Times New Roman"/>
          <w:sz w:val="24"/>
          <w:szCs w:val="24"/>
        </w:rPr>
        <w:t xml:space="preserve">study also explored how participants </w:t>
      </w:r>
      <w:r w:rsidR="00F51390">
        <w:rPr>
          <w:rFonts w:ascii="Times New Roman" w:hAnsi="Times New Roman" w:cs="Times New Roman"/>
          <w:sz w:val="24"/>
          <w:szCs w:val="24"/>
        </w:rPr>
        <w:t xml:space="preserve">inter-acted and engaged with </w:t>
      </w:r>
      <w:r w:rsidRPr="00033ABE">
        <w:rPr>
          <w:rFonts w:ascii="Times New Roman" w:hAnsi="Times New Roman" w:cs="Times New Roman"/>
          <w:sz w:val="24"/>
          <w:szCs w:val="24"/>
        </w:rPr>
        <w:t>the</w:t>
      </w:r>
      <w:r w:rsidR="00F51390">
        <w:rPr>
          <w:rFonts w:ascii="Times New Roman" w:hAnsi="Times New Roman" w:cs="Times New Roman"/>
          <w:sz w:val="24"/>
          <w:szCs w:val="24"/>
        </w:rPr>
        <w:t>ir allocated</w:t>
      </w:r>
      <w:r w:rsidRPr="00033ABE">
        <w:rPr>
          <w:rFonts w:ascii="Times New Roman" w:hAnsi="Times New Roman" w:cs="Times New Roman"/>
          <w:sz w:val="24"/>
          <w:szCs w:val="24"/>
        </w:rPr>
        <w:t xml:space="preserve"> horse, commenting on how the horses’ personalities stood as a key factor in making them effective therapy animals</w:t>
      </w:r>
      <w:r w:rsidR="00F51390">
        <w:rPr>
          <w:rFonts w:ascii="Times New Roman" w:hAnsi="Times New Roman" w:cs="Times New Roman"/>
          <w:sz w:val="24"/>
          <w:szCs w:val="24"/>
        </w:rPr>
        <w:t xml:space="preserve"> by being </w:t>
      </w:r>
      <w:r w:rsidRPr="00033ABE">
        <w:rPr>
          <w:rFonts w:ascii="Times New Roman" w:hAnsi="Times New Roman" w:cs="Times New Roman"/>
          <w:sz w:val="24"/>
          <w:szCs w:val="24"/>
        </w:rPr>
        <w:t>non-judgemental and generally docile in nature but each with their own personalities and highly trusting</w:t>
      </w:r>
      <w:r w:rsidR="00F51390">
        <w:rPr>
          <w:rFonts w:ascii="Times New Roman" w:hAnsi="Times New Roman" w:cs="Times New Roman"/>
          <w:sz w:val="24"/>
          <w:szCs w:val="24"/>
        </w:rPr>
        <w:t xml:space="preserve"> nature</w:t>
      </w:r>
      <w:r w:rsidRPr="00033ABE">
        <w:rPr>
          <w:rFonts w:ascii="Times New Roman" w:hAnsi="Times New Roman" w:cs="Times New Roman"/>
          <w:sz w:val="24"/>
          <w:szCs w:val="24"/>
        </w:rPr>
        <w:t xml:space="preserve"> (p.201). </w:t>
      </w:r>
      <w:r w:rsidR="00F51390">
        <w:rPr>
          <w:rFonts w:ascii="Times New Roman" w:hAnsi="Times New Roman" w:cs="Times New Roman"/>
          <w:sz w:val="24"/>
          <w:szCs w:val="24"/>
        </w:rPr>
        <w:t xml:space="preserve">Interestingly, </w:t>
      </w:r>
      <w:r w:rsidRPr="00033ABE">
        <w:rPr>
          <w:rFonts w:ascii="Times New Roman" w:hAnsi="Times New Roman" w:cs="Times New Roman"/>
          <w:sz w:val="24"/>
          <w:szCs w:val="24"/>
        </w:rPr>
        <w:t xml:space="preserve">Scopa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(2019) </w:t>
      </w:r>
      <w:r w:rsidR="00F51390">
        <w:rPr>
          <w:rFonts w:ascii="Times New Roman" w:hAnsi="Times New Roman" w:cs="Times New Roman"/>
          <w:sz w:val="24"/>
          <w:szCs w:val="24"/>
        </w:rPr>
        <w:t xml:space="preserve">identified a level of commonality in the characteristics of Therapists and </w:t>
      </w:r>
      <w:r w:rsidR="00867CDB">
        <w:rPr>
          <w:rFonts w:ascii="Times New Roman" w:hAnsi="Times New Roman" w:cs="Times New Roman"/>
          <w:sz w:val="24"/>
          <w:szCs w:val="24"/>
        </w:rPr>
        <w:t xml:space="preserve">of </w:t>
      </w:r>
      <w:r w:rsidR="00F51390">
        <w:rPr>
          <w:rFonts w:ascii="Times New Roman" w:hAnsi="Times New Roman" w:cs="Times New Roman"/>
          <w:sz w:val="24"/>
          <w:szCs w:val="24"/>
        </w:rPr>
        <w:t xml:space="preserve">horses used in EAI, when </w:t>
      </w:r>
      <w:r w:rsidRPr="00033ABE">
        <w:rPr>
          <w:rFonts w:ascii="Times New Roman" w:hAnsi="Times New Roman" w:cs="Times New Roman"/>
          <w:sz w:val="24"/>
          <w:szCs w:val="24"/>
        </w:rPr>
        <w:t>defi</w:t>
      </w:r>
      <w:r w:rsidR="00F51390">
        <w:rPr>
          <w:rFonts w:ascii="Times New Roman" w:hAnsi="Times New Roman" w:cs="Times New Roman"/>
          <w:sz w:val="24"/>
          <w:szCs w:val="24"/>
        </w:rPr>
        <w:t>ning</w:t>
      </w:r>
      <w:r w:rsidRPr="00033ABE">
        <w:rPr>
          <w:rFonts w:ascii="Times New Roman" w:hAnsi="Times New Roman" w:cs="Times New Roman"/>
          <w:sz w:val="24"/>
          <w:szCs w:val="24"/>
        </w:rPr>
        <w:t xml:space="preserve"> key </w:t>
      </w:r>
      <w:r w:rsidR="00F51390">
        <w:rPr>
          <w:rFonts w:ascii="Times New Roman" w:hAnsi="Times New Roman" w:cs="Times New Roman"/>
          <w:sz w:val="24"/>
          <w:szCs w:val="24"/>
        </w:rPr>
        <w:t>T</w:t>
      </w:r>
      <w:r w:rsidRPr="00033ABE">
        <w:rPr>
          <w:rFonts w:ascii="Times New Roman" w:hAnsi="Times New Roman" w:cs="Times New Roman"/>
          <w:sz w:val="24"/>
          <w:szCs w:val="24"/>
        </w:rPr>
        <w:t xml:space="preserve">herapist attributes </w:t>
      </w:r>
      <w:r w:rsidR="00867CDB">
        <w:rPr>
          <w:rFonts w:ascii="Times New Roman" w:hAnsi="Times New Roman" w:cs="Times New Roman"/>
          <w:sz w:val="24"/>
          <w:szCs w:val="24"/>
        </w:rPr>
        <w:t xml:space="preserve">which included </w:t>
      </w:r>
      <w:r w:rsidRPr="00033ABE">
        <w:rPr>
          <w:rFonts w:ascii="Times New Roman" w:hAnsi="Times New Roman" w:cs="Times New Roman"/>
          <w:sz w:val="24"/>
          <w:szCs w:val="24"/>
        </w:rPr>
        <w:t>honesty, flexibility, respect, warmth, empathy and trustworthiness (p.9)</w:t>
      </w:r>
      <w:r w:rsidR="00867CDB">
        <w:rPr>
          <w:rFonts w:ascii="Times New Roman" w:hAnsi="Times New Roman" w:cs="Times New Roman"/>
          <w:sz w:val="24"/>
          <w:szCs w:val="24"/>
        </w:rPr>
        <w:t xml:space="preserve">; </w:t>
      </w:r>
      <w:r w:rsidRPr="00033ABE">
        <w:rPr>
          <w:rFonts w:ascii="Times New Roman" w:hAnsi="Times New Roman" w:cs="Times New Roman"/>
          <w:sz w:val="24"/>
          <w:szCs w:val="24"/>
        </w:rPr>
        <w:t xml:space="preserve">when compared with the characteristics of a horse, </w:t>
      </w:r>
      <w:r w:rsidR="00867CDB">
        <w:rPr>
          <w:rFonts w:ascii="Times New Roman" w:hAnsi="Times New Roman" w:cs="Times New Roman"/>
          <w:sz w:val="24"/>
          <w:szCs w:val="24"/>
        </w:rPr>
        <w:t xml:space="preserve">there is </w:t>
      </w:r>
      <w:proofErr w:type="gramStart"/>
      <w:r w:rsidR="00867CDB">
        <w:rPr>
          <w:rFonts w:ascii="Times New Roman" w:hAnsi="Times New Roman" w:cs="Times New Roman"/>
          <w:sz w:val="24"/>
          <w:szCs w:val="24"/>
        </w:rPr>
        <w:t xml:space="preserve">a </w:t>
      </w:r>
      <w:r w:rsidRPr="00033ABE">
        <w:rPr>
          <w:rFonts w:ascii="Times New Roman" w:hAnsi="Times New Roman" w:cs="Times New Roman"/>
          <w:sz w:val="24"/>
          <w:szCs w:val="24"/>
        </w:rPr>
        <w:t xml:space="preserve"> </w:t>
      </w:r>
      <w:r w:rsidR="00867CDB">
        <w:rPr>
          <w:rFonts w:ascii="Times New Roman" w:hAnsi="Times New Roman" w:cs="Times New Roman"/>
          <w:sz w:val="24"/>
          <w:szCs w:val="24"/>
        </w:rPr>
        <w:t>significant</w:t>
      </w:r>
      <w:proofErr w:type="gramEnd"/>
      <w:r w:rsidR="00867CDB">
        <w:rPr>
          <w:rFonts w:ascii="Times New Roman" w:hAnsi="Times New Roman" w:cs="Times New Roman"/>
          <w:sz w:val="24"/>
          <w:szCs w:val="24"/>
        </w:rPr>
        <w:t xml:space="preserve"> </w:t>
      </w:r>
      <w:r w:rsidRPr="00033ABE">
        <w:rPr>
          <w:rFonts w:ascii="Times New Roman" w:hAnsi="Times New Roman" w:cs="Times New Roman"/>
          <w:sz w:val="24"/>
          <w:szCs w:val="24"/>
        </w:rPr>
        <w:t>similar</w:t>
      </w:r>
      <w:r w:rsidR="00867CDB">
        <w:rPr>
          <w:rFonts w:ascii="Times New Roman" w:hAnsi="Times New Roman" w:cs="Times New Roman"/>
          <w:sz w:val="24"/>
          <w:szCs w:val="24"/>
        </w:rPr>
        <w:t>ity</w:t>
      </w:r>
      <w:r w:rsidRPr="00033ABE">
        <w:rPr>
          <w:rFonts w:ascii="Times New Roman" w:hAnsi="Times New Roman" w:cs="Times New Roman"/>
          <w:sz w:val="24"/>
          <w:szCs w:val="24"/>
        </w:rPr>
        <w:t xml:space="preserve">, </w:t>
      </w:r>
      <w:r w:rsidR="00867CDB">
        <w:rPr>
          <w:rFonts w:ascii="Times New Roman" w:hAnsi="Times New Roman" w:cs="Times New Roman"/>
          <w:sz w:val="24"/>
          <w:szCs w:val="24"/>
        </w:rPr>
        <w:t xml:space="preserve">perhaps this </w:t>
      </w:r>
      <w:r w:rsidRPr="00033ABE">
        <w:rPr>
          <w:rFonts w:ascii="Times New Roman" w:hAnsi="Times New Roman" w:cs="Times New Roman"/>
          <w:sz w:val="24"/>
          <w:szCs w:val="24"/>
        </w:rPr>
        <w:t>justif</w:t>
      </w:r>
      <w:r w:rsidR="00867CDB">
        <w:rPr>
          <w:rFonts w:ascii="Times New Roman" w:hAnsi="Times New Roman" w:cs="Times New Roman"/>
          <w:sz w:val="24"/>
          <w:szCs w:val="24"/>
        </w:rPr>
        <w:t>ies</w:t>
      </w:r>
      <w:r w:rsidRPr="00033ABE">
        <w:rPr>
          <w:rFonts w:ascii="Times New Roman" w:hAnsi="Times New Roman" w:cs="Times New Roman"/>
          <w:sz w:val="24"/>
          <w:szCs w:val="24"/>
        </w:rPr>
        <w:t xml:space="preserve"> why horses make ideal therapy animals</w:t>
      </w:r>
      <w:r w:rsidR="00867CDB">
        <w:rPr>
          <w:rFonts w:ascii="Times New Roman" w:hAnsi="Times New Roman" w:cs="Times New Roman"/>
          <w:sz w:val="24"/>
          <w:szCs w:val="24"/>
        </w:rPr>
        <w:t>?</w:t>
      </w:r>
      <w:r w:rsidRPr="00033ABE">
        <w:rPr>
          <w:rFonts w:ascii="Times New Roman" w:hAnsi="Times New Roman" w:cs="Times New Roman"/>
          <w:sz w:val="24"/>
          <w:szCs w:val="24"/>
        </w:rPr>
        <w:t xml:space="preserve">  </w:t>
      </w:r>
    </w:p>
    <w:p w:rsidR="00867CDB"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‘Project Stride’ was a study carried out by Alfonso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(2015) which researched the impact of EAI on women aged 18-29 with anxiety. The project consisted of both riding and horse care activities and was carried out over six sessions: </w:t>
      </w:r>
    </w:p>
    <w:p w:rsidR="00867CDB" w:rsidRDefault="00033ABE" w:rsidP="00033ABE">
      <w:pPr>
        <w:jc w:val="both"/>
        <w:rPr>
          <w:rFonts w:ascii="Times New Roman" w:hAnsi="Times New Roman" w:cs="Times New Roman"/>
          <w:i/>
          <w:sz w:val="24"/>
          <w:szCs w:val="24"/>
        </w:rPr>
      </w:pPr>
      <w:r w:rsidRPr="00033ABE">
        <w:rPr>
          <w:rFonts w:ascii="Times New Roman" w:hAnsi="Times New Roman" w:cs="Times New Roman"/>
          <w:sz w:val="24"/>
          <w:szCs w:val="24"/>
        </w:rPr>
        <w:t xml:space="preserve">(1) </w:t>
      </w:r>
      <w:r w:rsidRPr="00033ABE">
        <w:rPr>
          <w:rFonts w:ascii="Times New Roman" w:hAnsi="Times New Roman" w:cs="Times New Roman"/>
          <w:i/>
          <w:sz w:val="24"/>
          <w:szCs w:val="24"/>
        </w:rPr>
        <w:t xml:space="preserve">‘building trust in my horse and in me’, </w:t>
      </w:r>
    </w:p>
    <w:p w:rsidR="00867CDB" w:rsidRDefault="00033ABE" w:rsidP="00033ABE">
      <w:pPr>
        <w:jc w:val="both"/>
        <w:rPr>
          <w:rFonts w:ascii="Times New Roman" w:hAnsi="Times New Roman" w:cs="Times New Roman"/>
          <w:i/>
          <w:sz w:val="24"/>
          <w:szCs w:val="24"/>
        </w:rPr>
      </w:pPr>
      <w:r w:rsidRPr="00033ABE">
        <w:rPr>
          <w:rFonts w:ascii="Times New Roman" w:hAnsi="Times New Roman" w:cs="Times New Roman"/>
          <w:i/>
          <w:sz w:val="24"/>
          <w:szCs w:val="24"/>
        </w:rPr>
        <w:t xml:space="preserve">(2) ‘effective communication under the saddle’, </w:t>
      </w:r>
    </w:p>
    <w:p w:rsidR="00867CDB" w:rsidRDefault="00033ABE" w:rsidP="00033ABE">
      <w:pPr>
        <w:jc w:val="both"/>
        <w:rPr>
          <w:rFonts w:ascii="Times New Roman" w:hAnsi="Times New Roman" w:cs="Times New Roman"/>
          <w:i/>
          <w:sz w:val="24"/>
          <w:szCs w:val="24"/>
        </w:rPr>
      </w:pPr>
      <w:r w:rsidRPr="00033ABE">
        <w:rPr>
          <w:rFonts w:ascii="Times New Roman" w:hAnsi="Times New Roman" w:cs="Times New Roman"/>
          <w:i/>
          <w:sz w:val="24"/>
          <w:szCs w:val="24"/>
        </w:rPr>
        <w:t xml:space="preserve">(3) understanding my feelings and actions’, </w:t>
      </w:r>
    </w:p>
    <w:p w:rsidR="00867CDB" w:rsidRDefault="00033ABE" w:rsidP="00033ABE">
      <w:pPr>
        <w:jc w:val="both"/>
        <w:rPr>
          <w:rFonts w:ascii="Times New Roman" w:hAnsi="Times New Roman" w:cs="Times New Roman"/>
          <w:sz w:val="24"/>
          <w:szCs w:val="24"/>
        </w:rPr>
      </w:pPr>
      <w:r w:rsidRPr="00033ABE">
        <w:rPr>
          <w:rFonts w:ascii="Times New Roman" w:hAnsi="Times New Roman" w:cs="Times New Roman"/>
          <w:i/>
          <w:sz w:val="24"/>
          <w:szCs w:val="24"/>
        </w:rPr>
        <w:t>(4) ‘becoming a team’</w:t>
      </w:r>
      <w:r w:rsidRPr="00033ABE">
        <w:rPr>
          <w:rFonts w:ascii="Times New Roman" w:hAnsi="Times New Roman" w:cs="Times New Roman"/>
          <w:sz w:val="24"/>
          <w:szCs w:val="24"/>
        </w:rPr>
        <w:t xml:space="preserve">, </w:t>
      </w:r>
    </w:p>
    <w:p w:rsidR="00867CDB"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(5) ‘</w:t>
      </w:r>
      <w:r w:rsidRPr="00033ABE">
        <w:rPr>
          <w:rFonts w:ascii="Times New Roman" w:hAnsi="Times New Roman" w:cs="Times New Roman"/>
          <w:i/>
          <w:sz w:val="24"/>
          <w:szCs w:val="24"/>
        </w:rPr>
        <w:t>sustaining the team’</w:t>
      </w:r>
      <w:r w:rsidRPr="00033ABE">
        <w:rPr>
          <w:rFonts w:ascii="Times New Roman" w:hAnsi="Times New Roman" w:cs="Times New Roman"/>
          <w:sz w:val="24"/>
          <w:szCs w:val="24"/>
        </w:rPr>
        <w:t xml:space="preserve"> and </w:t>
      </w:r>
    </w:p>
    <w:p w:rsidR="00867CDB" w:rsidRDefault="00033ABE" w:rsidP="00033ABE">
      <w:pPr>
        <w:jc w:val="both"/>
        <w:rPr>
          <w:rFonts w:ascii="Times New Roman" w:hAnsi="Times New Roman" w:cs="Times New Roman"/>
          <w:i/>
          <w:sz w:val="24"/>
          <w:szCs w:val="24"/>
        </w:rPr>
      </w:pPr>
      <w:r w:rsidRPr="00033ABE">
        <w:rPr>
          <w:rFonts w:ascii="Times New Roman" w:hAnsi="Times New Roman" w:cs="Times New Roman"/>
          <w:sz w:val="24"/>
          <w:szCs w:val="24"/>
        </w:rPr>
        <w:t xml:space="preserve">(6) </w:t>
      </w:r>
      <w:r w:rsidRPr="00033ABE">
        <w:rPr>
          <w:rFonts w:ascii="Times New Roman" w:hAnsi="Times New Roman" w:cs="Times New Roman"/>
          <w:i/>
          <w:sz w:val="24"/>
          <w:szCs w:val="24"/>
        </w:rPr>
        <w:t xml:space="preserve">‘putting it together and making the learning last’ </w:t>
      </w:r>
    </w:p>
    <w:p w:rsidR="00033ABE" w:rsidRPr="00033ABE" w:rsidRDefault="00867CDB" w:rsidP="00033ABE">
      <w:pPr>
        <w:jc w:val="both"/>
        <w:rPr>
          <w:rFonts w:ascii="Times New Roman" w:hAnsi="Times New Roman" w:cs="Times New Roman"/>
          <w:sz w:val="24"/>
          <w:szCs w:val="24"/>
        </w:rPr>
      </w:pPr>
      <w:r>
        <w:rPr>
          <w:rFonts w:ascii="Times New Roman" w:hAnsi="Times New Roman" w:cs="Times New Roman"/>
          <w:sz w:val="24"/>
          <w:szCs w:val="24"/>
        </w:rPr>
        <w:t>P</w:t>
      </w:r>
      <w:r w:rsidR="00033ABE" w:rsidRPr="00033ABE">
        <w:rPr>
          <w:rFonts w:ascii="Times New Roman" w:hAnsi="Times New Roman" w:cs="Times New Roman"/>
          <w:sz w:val="24"/>
          <w:szCs w:val="24"/>
        </w:rPr>
        <w:t xml:space="preserve">articipants were paired with the same horse throughout (p.464). The project incorporated </w:t>
      </w:r>
      <w:r>
        <w:rPr>
          <w:rFonts w:ascii="Times New Roman" w:hAnsi="Times New Roman" w:cs="Times New Roman"/>
          <w:sz w:val="24"/>
          <w:szCs w:val="24"/>
        </w:rPr>
        <w:t xml:space="preserve">the </w:t>
      </w:r>
      <w:r w:rsidR="00033ABE" w:rsidRPr="00033ABE">
        <w:rPr>
          <w:rFonts w:ascii="Times New Roman" w:hAnsi="Times New Roman" w:cs="Times New Roman"/>
          <w:sz w:val="24"/>
          <w:szCs w:val="24"/>
        </w:rPr>
        <w:t>application of cognitive</w:t>
      </w:r>
      <w:r>
        <w:rPr>
          <w:rFonts w:ascii="Times New Roman" w:hAnsi="Times New Roman" w:cs="Times New Roman"/>
          <w:sz w:val="24"/>
          <w:szCs w:val="24"/>
        </w:rPr>
        <w:t>/</w:t>
      </w:r>
      <w:r w:rsidR="00033ABE" w:rsidRPr="00033ABE">
        <w:rPr>
          <w:rFonts w:ascii="Times New Roman" w:hAnsi="Times New Roman" w:cs="Times New Roman"/>
          <w:sz w:val="24"/>
          <w:szCs w:val="24"/>
        </w:rPr>
        <w:t>behavioural techniques to the activities in a way that enabled participants to focus their attention o</w:t>
      </w:r>
      <w:r>
        <w:rPr>
          <w:rFonts w:ascii="Times New Roman" w:hAnsi="Times New Roman" w:cs="Times New Roman"/>
          <w:sz w:val="24"/>
          <w:szCs w:val="24"/>
        </w:rPr>
        <w:t>n</w:t>
      </w:r>
      <w:r w:rsidR="00033ABE" w:rsidRPr="00033ABE">
        <w:rPr>
          <w:rFonts w:ascii="Times New Roman" w:hAnsi="Times New Roman" w:cs="Times New Roman"/>
          <w:sz w:val="24"/>
          <w:szCs w:val="24"/>
        </w:rPr>
        <w:t xml:space="preserve"> the horse rather than on their own actions, building strong bonds with their horse and being able to transfer those learned skills into everyday life (p.466). Interestingly, the EAI facilitators, although well-informed for the purposes of the project, had no formal training in mental health interventions (p.466) but they delivered a programme which was effective and relevant for the participants. Similarly, Hauge </w:t>
      </w:r>
      <w:r w:rsidR="00033ABE" w:rsidRPr="00033ABE">
        <w:rPr>
          <w:rFonts w:ascii="Times New Roman" w:hAnsi="Times New Roman" w:cs="Times New Roman"/>
          <w:i/>
          <w:sz w:val="24"/>
          <w:szCs w:val="24"/>
        </w:rPr>
        <w:t>et al.</w:t>
      </w:r>
      <w:r w:rsidR="00033ABE" w:rsidRPr="00033ABE">
        <w:rPr>
          <w:rFonts w:ascii="Times New Roman" w:hAnsi="Times New Roman" w:cs="Times New Roman"/>
          <w:sz w:val="24"/>
          <w:szCs w:val="24"/>
        </w:rPr>
        <w:t xml:space="preserve"> (2015) observed the effects of EAI on adolescents </w:t>
      </w:r>
      <w:proofErr w:type="gramStart"/>
      <w:r>
        <w:rPr>
          <w:rFonts w:ascii="Times New Roman" w:hAnsi="Times New Roman" w:cs="Times New Roman"/>
          <w:sz w:val="24"/>
          <w:szCs w:val="24"/>
        </w:rPr>
        <w:t xml:space="preserve">in </w:t>
      </w:r>
      <w:r w:rsidR="00033ABE" w:rsidRPr="00033ABE">
        <w:rPr>
          <w:rFonts w:ascii="Times New Roman" w:hAnsi="Times New Roman" w:cs="Times New Roman"/>
          <w:sz w:val="24"/>
          <w:szCs w:val="24"/>
        </w:rPr>
        <w:t>regard to</w:t>
      </w:r>
      <w:proofErr w:type="gramEnd"/>
      <w:r w:rsidR="00033ABE" w:rsidRPr="00033ABE">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00033ABE" w:rsidRPr="00033ABE">
        <w:rPr>
          <w:rFonts w:ascii="Times New Roman" w:hAnsi="Times New Roman" w:cs="Times New Roman"/>
          <w:sz w:val="24"/>
          <w:szCs w:val="24"/>
        </w:rPr>
        <w:t>self-esteem and social</w:t>
      </w:r>
      <w:r>
        <w:rPr>
          <w:rFonts w:ascii="Times New Roman" w:hAnsi="Times New Roman" w:cs="Times New Roman"/>
          <w:sz w:val="24"/>
          <w:szCs w:val="24"/>
        </w:rPr>
        <w:t xml:space="preserve"> interactions</w:t>
      </w:r>
      <w:r w:rsidR="00033ABE" w:rsidRPr="00033ABE">
        <w:rPr>
          <w:rFonts w:ascii="Times New Roman" w:hAnsi="Times New Roman" w:cs="Times New Roman"/>
          <w:sz w:val="24"/>
          <w:szCs w:val="24"/>
        </w:rPr>
        <w:t xml:space="preserve">, emphasising that the EAI was not carried out as a therapeutic intervention, but as a </w:t>
      </w:r>
      <w:r>
        <w:rPr>
          <w:rFonts w:ascii="Times New Roman" w:hAnsi="Times New Roman" w:cs="Times New Roman"/>
          <w:sz w:val="24"/>
          <w:szCs w:val="24"/>
        </w:rPr>
        <w:t xml:space="preserve">straightforward </w:t>
      </w:r>
      <w:r w:rsidR="00033ABE" w:rsidRPr="00033ABE">
        <w:rPr>
          <w:rFonts w:ascii="Times New Roman" w:hAnsi="Times New Roman" w:cs="Times New Roman"/>
          <w:sz w:val="24"/>
          <w:szCs w:val="24"/>
        </w:rPr>
        <w:t>series of activities</w:t>
      </w:r>
      <w:r>
        <w:rPr>
          <w:rFonts w:ascii="Times New Roman" w:hAnsi="Times New Roman" w:cs="Times New Roman"/>
          <w:sz w:val="24"/>
          <w:szCs w:val="24"/>
        </w:rPr>
        <w:t>. C</w:t>
      </w:r>
      <w:r w:rsidR="00033ABE" w:rsidRPr="00033ABE">
        <w:rPr>
          <w:rFonts w:ascii="Times New Roman" w:hAnsi="Times New Roman" w:cs="Times New Roman"/>
          <w:sz w:val="24"/>
          <w:szCs w:val="24"/>
        </w:rPr>
        <w:t xml:space="preserve">arrying out horse-related tasks was found to encourage </w:t>
      </w:r>
      <w:r>
        <w:rPr>
          <w:rFonts w:ascii="Times New Roman" w:hAnsi="Times New Roman" w:cs="Times New Roman"/>
          <w:sz w:val="24"/>
          <w:szCs w:val="24"/>
        </w:rPr>
        <w:t xml:space="preserve">the </w:t>
      </w:r>
      <w:r w:rsidR="00033ABE" w:rsidRPr="00033ABE">
        <w:rPr>
          <w:rFonts w:ascii="Times New Roman" w:hAnsi="Times New Roman" w:cs="Times New Roman"/>
          <w:sz w:val="24"/>
          <w:szCs w:val="24"/>
        </w:rPr>
        <w:t xml:space="preserve">participants to interact with </w:t>
      </w:r>
      <w:r>
        <w:rPr>
          <w:rFonts w:ascii="Times New Roman" w:hAnsi="Times New Roman" w:cs="Times New Roman"/>
          <w:sz w:val="24"/>
          <w:szCs w:val="24"/>
        </w:rPr>
        <w:t xml:space="preserve">each </w:t>
      </w:r>
      <w:r w:rsidR="00033ABE" w:rsidRPr="00033ABE">
        <w:rPr>
          <w:rFonts w:ascii="Times New Roman" w:hAnsi="Times New Roman" w:cs="Times New Roman"/>
          <w:sz w:val="24"/>
          <w:szCs w:val="24"/>
        </w:rPr>
        <w:t xml:space="preserve">other, particularly when faced with challenging tasks where they would need to ask for help (p.343). This demonstrates that </w:t>
      </w:r>
      <w:r>
        <w:rPr>
          <w:rFonts w:ascii="Times New Roman" w:hAnsi="Times New Roman" w:cs="Times New Roman"/>
          <w:sz w:val="24"/>
          <w:szCs w:val="24"/>
        </w:rPr>
        <w:t xml:space="preserve">the </w:t>
      </w:r>
      <w:r w:rsidR="00033ABE" w:rsidRPr="00033ABE">
        <w:rPr>
          <w:rFonts w:ascii="Times New Roman" w:hAnsi="Times New Roman" w:cs="Times New Roman"/>
          <w:sz w:val="24"/>
          <w:szCs w:val="24"/>
        </w:rPr>
        <w:t xml:space="preserve">benefits of EAI do not necessarily have to be directly related to the horse as just being in that </w:t>
      </w:r>
      <w:r w:rsidR="00B03A18">
        <w:rPr>
          <w:rFonts w:ascii="Times New Roman" w:hAnsi="Times New Roman" w:cs="Times New Roman"/>
          <w:sz w:val="24"/>
          <w:szCs w:val="24"/>
        </w:rPr>
        <w:t>particular ‘</w:t>
      </w:r>
      <w:r>
        <w:rPr>
          <w:rFonts w:ascii="Times New Roman" w:hAnsi="Times New Roman" w:cs="Times New Roman"/>
          <w:sz w:val="24"/>
          <w:szCs w:val="24"/>
        </w:rPr>
        <w:t xml:space="preserve">equine-related </w:t>
      </w:r>
      <w:r w:rsidR="00033ABE" w:rsidRPr="00033ABE">
        <w:rPr>
          <w:rFonts w:ascii="Times New Roman" w:hAnsi="Times New Roman" w:cs="Times New Roman"/>
          <w:sz w:val="24"/>
          <w:szCs w:val="24"/>
        </w:rPr>
        <w:t>environment</w:t>
      </w:r>
      <w:r w:rsidR="00B03A18">
        <w:rPr>
          <w:rFonts w:ascii="Times New Roman" w:hAnsi="Times New Roman" w:cs="Times New Roman"/>
          <w:sz w:val="24"/>
          <w:szCs w:val="24"/>
        </w:rPr>
        <w:t>’</w:t>
      </w:r>
      <w:r w:rsidR="00033ABE" w:rsidRPr="00033ABE">
        <w:rPr>
          <w:rFonts w:ascii="Times New Roman" w:hAnsi="Times New Roman" w:cs="Times New Roman"/>
          <w:sz w:val="24"/>
          <w:szCs w:val="24"/>
        </w:rPr>
        <w:t xml:space="preserve"> </w:t>
      </w:r>
      <w:r>
        <w:rPr>
          <w:rFonts w:ascii="Times New Roman" w:hAnsi="Times New Roman" w:cs="Times New Roman"/>
          <w:sz w:val="24"/>
          <w:szCs w:val="24"/>
        </w:rPr>
        <w:t xml:space="preserve">carrying out a variety of tasks and challenges </w:t>
      </w:r>
      <w:r w:rsidR="00033ABE" w:rsidRPr="00033ABE">
        <w:rPr>
          <w:rFonts w:ascii="Times New Roman" w:hAnsi="Times New Roman" w:cs="Times New Roman"/>
          <w:sz w:val="24"/>
          <w:szCs w:val="24"/>
        </w:rPr>
        <w:t xml:space="preserve">encourages the development of social </w:t>
      </w:r>
      <w:r>
        <w:rPr>
          <w:rFonts w:ascii="Times New Roman" w:hAnsi="Times New Roman" w:cs="Times New Roman"/>
          <w:sz w:val="24"/>
          <w:szCs w:val="24"/>
        </w:rPr>
        <w:t>interaction.</w:t>
      </w:r>
      <w:r w:rsidR="00033ABE" w:rsidRPr="00033ABE">
        <w:rPr>
          <w:rFonts w:ascii="Times New Roman" w:hAnsi="Times New Roman" w:cs="Times New Roman"/>
          <w:sz w:val="24"/>
          <w:szCs w:val="24"/>
        </w:rPr>
        <w:t xml:space="preserve"> Combined, </w:t>
      </w:r>
      <w:r>
        <w:rPr>
          <w:rFonts w:ascii="Times New Roman" w:hAnsi="Times New Roman" w:cs="Times New Roman"/>
          <w:sz w:val="24"/>
          <w:szCs w:val="24"/>
        </w:rPr>
        <w:t xml:space="preserve">‘Project Stride’ and Hauge’s research, </w:t>
      </w:r>
      <w:r w:rsidR="00033ABE" w:rsidRPr="00033ABE">
        <w:rPr>
          <w:rFonts w:ascii="Times New Roman" w:hAnsi="Times New Roman" w:cs="Times New Roman"/>
          <w:sz w:val="24"/>
          <w:szCs w:val="24"/>
        </w:rPr>
        <w:t xml:space="preserve">suggest that EAI does not have to be </w:t>
      </w:r>
      <w:r>
        <w:rPr>
          <w:rFonts w:ascii="Times New Roman" w:hAnsi="Times New Roman" w:cs="Times New Roman"/>
          <w:sz w:val="24"/>
          <w:szCs w:val="24"/>
        </w:rPr>
        <w:t xml:space="preserve">solely </w:t>
      </w:r>
      <w:r w:rsidR="00033ABE" w:rsidRPr="00033ABE">
        <w:rPr>
          <w:rFonts w:ascii="Times New Roman" w:hAnsi="Times New Roman" w:cs="Times New Roman"/>
          <w:sz w:val="24"/>
          <w:szCs w:val="24"/>
        </w:rPr>
        <w:t xml:space="preserve">for therapeutic purposes </w:t>
      </w:r>
      <w:proofErr w:type="gramStart"/>
      <w:r w:rsidR="00033ABE" w:rsidRPr="00033ABE">
        <w:rPr>
          <w:rFonts w:ascii="Times New Roman" w:hAnsi="Times New Roman" w:cs="Times New Roman"/>
          <w:sz w:val="24"/>
          <w:szCs w:val="24"/>
        </w:rPr>
        <w:t>in order to</w:t>
      </w:r>
      <w:proofErr w:type="gramEnd"/>
      <w:r w:rsidR="00033ABE" w:rsidRPr="00033ABE">
        <w:rPr>
          <w:rFonts w:ascii="Times New Roman" w:hAnsi="Times New Roman" w:cs="Times New Roman"/>
          <w:sz w:val="24"/>
          <w:szCs w:val="24"/>
        </w:rPr>
        <w:t xml:space="preserve"> have a positive </w:t>
      </w:r>
      <w:r>
        <w:rPr>
          <w:rFonts w:ascii="Times New Roman" w:hAnsi="Times New Roman" w:cs="Times New Roman"/>
          <w:sz w:val="24"/>
          <w:szCs w:val="24"/>
        </w:rPr>
        <w:t>effect up</w:t>
      </w:r>
      <w:r w:rsidR="00033ABE" w:rsidRPr="00033ABE">
        <w:rPr>
          <w:rFonts w:ascii="Times New Roman" w:hAnsi="Times New Roman" w:cs="Times New Roman"/>
          <w:sz w:val="24"/>
          <w:szCs w:val="24"/>
        </w:rPr>
        <w:t xml:space="preserve">on participants </w:t>
      </w:r>
      <w:r>
        <w:rPr>
          <w:rFonts w:ascii="Times New Roman" w:hAnsi="Times New Roman" w:cs="Times New Roman"/>
          <w:sz w:val="24"/>
          <w:szCs w:val="24"/>
        </w:rPr>
        <w:t xml:space="preserve">as </w:t>
      </w:r>
      <w:r w:rsidR="004D7D51">
        <w:rPr>
          <w:rFonts w:ascii="Times New Roman" w:hAnsi="Times New Roman" w:cs="Times New Roman"/>
          <w:sz w:val="24"/>
          <w:szCs w:val="24"/>
        </w:rPr>
        <w:t xml:space="preserve">improved/increased social interaction and enjoyment seem to be natural outcomes. </w:t>
      </w:r>
    </w:p>
    <w:p w:rsidR="0014115A"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Despite the findings of the studies being largely positive, concerns were raised about the safety of the participants around the horses, although there is very little in-depth research into this within the literature. These concerns stem from inexperience with horses and not being fully informed as to the benefits and risks of EAI (</w:t>
      </w:r>
      <w:proofErr w:type="spellStart"/>
      <w:r w:rsidRPr="00033ABE">
        <w:rPr>
          <w:rFonts w:ascii="Times New Roman" w:hAnsi="Times New Roman" w:cs="Times New Roman"/>
          <w:sz w:val="24"/>
          <w:szCs w:val="24"/>
        </w:rPr>
        <w:t>Leveille</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et al.</w:t>
      </w:r>
      <w:r w:rsidRPr="00033ABE">
        <w:rPr>
          <w:rFonts w:ascii="Times New Roman" w:hAnsi="Times New Roman" w:cs="Times New Roman"/>
          <w:sz w:val="24"/>
          <w:szCs w:val="24"/>
        </w:rPr>
        <w:t xml:space="preserve">, 2017, p.275). A facilitator also commented that in their role, they are always on high-alert as to how a horse may react to a client (Johns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2016, p.200b), however the decision as to whether a facilitator chooses to practice psychotherapy is ultimately</w:t>
      </w:r>
      <w:r w:rsidR="004D7D51">
        <w:rPr>
          <w:rFonts w:ascii="Times New Roman" w:hAnsi="Times New Roman" w:cs="Times New Roman"/>
          <w:sz w:val="24"/>
          <w:szCs w:val="24"/>
        </w:rPr>
        <w:t xml:space="preserve"> their own choice</w:t>
      </w:r>
      <w:r w:rsidRPr="00033ABE">
        <w:rPr>
          <w:rFonts w:ascii="Times New Roman" w:hAnsi="Times New Roman" w:cs="Times New Roman"/>
          <w:sz w:val="24"/>
          <w:szCs w:val="24"/>
        </w:rPr>
        <w:t xml:space="preserve">, </w:t>
      </w:r>
      <w:proofErr w:type="gramStart"/>
      <w:r w:rsidRPr="00033ABE">
        <w:rPr>
          <w:rFonts w:ascii="Times New Roman" w:hAnsi="Times New Roman" w:cs="Times New Roman"/>
          <w:sz w:val="24"/>
          <w:szCs w:val="24"/>
        </w:rPr>
        <w:t>taking into account</w:t>
      </w:r>
      <w:proofErr w:type="gramEnd"/>
      <w:r w:rsidRPr="00033ABE">
        <w:rPr>
          <w:rFonts w:ascii="Times New Roman" w:hAnsi="Times New Roman" w:cs="Times New Roman"/>
          <w:sz w:val="24"/>
          <w:szCs w:val="24"/>
        </w:rPr>
        <w:t xml:space="preserve"> their levels of experience and the needs of the participant (Wilson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2017, p.24-25). Furthermore, it is important to note that horses used in EAI are specially-selected based on their nature, temperament and response to human beings (Hauge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2015, p.336) </w:t>
      </w:r>
      <w:proofErr w:type="gramStart"/>
      <w:r w:rsidRPr="00033ABE">
        <w:rPr>
          <w:rFonts w:ascii="Times New Roman" w:hAnsi="Times New Roman" w:cs="Times New Roman"/>
          <w:sz w:val="24"/>
          <w:szCs w:val="24"/>
        </w:rPr>
        <w:t>in order to</w:t>
      </w:r>
      <w:proofErr w:type="gramEnd"/>
      <w:r w:rsidRPr="00033ABE">
        <w:rPr>
          <w:rFonts w:ascii="Times New Roman" w:hAnsi="Times New Roman" w:cs="Times New Roman"/>
          <w:sz w:val="24"/>
          <w:szCs w:val="24"/>
        </w:rPr>
        <w:t xml:space="preserve"> minimise risk to </w:t>
      </w:r>
      <w:r w:rsidR="004D7D51">
        <w:rPr>
          <w:rFonts w:ascii="Times New Roman" w:hAnsi="Times New Roman" w:cs="Times New Roman"/>
          <w:sz w:val="24"/>
          <w:szCs w:val="24"/>
        </w:rPr>
        <w:t xml:space="preserve">both </w:t>
      </w:r>
      <w:r w:rsidRPr="00033ABE">
        <w:rPr>
          <w:rFonts w:ascii="Times New Roman" w:hAnsi="Times New Roman" w:cs="Times New Roman"/>
          <w:sz w:val="24"/>
          <w:szCs w:val="24"/>
        </w:rPr>
        <w:t xml:space="preserve">facilitators and participants. </w:t>
      </w:r>
    </w:p>
    <w:p w:rsidR="00033ABE" w:rsidRPr="004D7D51" w:rsidRDefault="004D7D51" w:rsidP="004D7D51">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A </w:t>
      </w:r>
      <w:r w:rsidR="006E2339">
        <w:rPr>
          <w:rFonts w:ascii="Times New Roman" w:hAnsi="Times New Roman" w:cs="Times New Roman"/>
          <w:b/>
          <w:sz w:val="24"/>
          <w:szCs w:val="24"/>
        </w:rPr>
        <w:t>F</w:t>
      </w:r>
      <w:r>
        <w:rPr>
          <w:rFonts w:ascii="Times New Roman" w:hAnsi="Times New Roman" w:cs="Times New Roman"/>
          <w:b/>
          <w:sz w:val="24"/>
          <w:szCs w:val="24"/>
        </w:rPr>
        <w:t xml:space="preserve">ocus on EAI and </w:t>
      </w:r>
      <w:r w:rsidR="00033ABE" w:rsidRPr="004D7D51">
        <w:rPr>
          <w:rFonts w:ascii="Times New Roman" w:hAnsi="Times New Roman" w:cs="Times New Roman"/>
          <w:b/>
          <w:sz w:val="24"/>
          <w:szCs w:val="24"/>
        </w:rPr>
        <w:t xml:space="preserve">Emotional Trauma </w:t>
      </w:r>
      <w:r w:rsidR="00033ABE" w:rsidRPr="004D7D51">
        <w:rPr>
          <w:rFonts w:ascii="Times New Roman" w:hAnsi="Times New Roman" w:cs="Times New Roman"/>
          <w:sz w:val="24"/>
          <w:szCs w:val="24"/>
        </w:rPr>
        <w:t xml:space="preserve">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Emotional trauma is defined as being</w:t>
      </w:r>
      <w:r w:rsidRPr="00033ABE">
        <w:rPr>
          <w:rFonts w:ascii="Times New Roman" w:hAnsi="Times New Roman" w:cs="Times New Roman"/>
          <w:i/>
          <w:sz w:val="24"/>
          <w:szCs w:val="24"/>
        </w:rPr>
        <w:t xml:space="preserve"> “an experience of unendurable emotional pain and…</w:t>
      </w:r>
      <w:proofErr w:type="spellStart"/>
      <w:r w:rsidRPr="00033ABE">
        <w:rPr>
          <w:rFonts w:ascii="Times New Roman" w:hAnsi="Times New Roman" w:cs="Times New Roman"/>
          <w:i/>
          <w:sz w:val="24"/>
          <w:szCs w:val="24"/>
        </w:rPr>
        <w:t>unbearability</w:t>
      </w:r>
      <w:proofErr w:type="spellEnd"/>
      <w:r w:rsidRPr="00033ABE">
        <w:rPr>
          <w:rFonts w:ascii="Times New Roman" w:hAnsi="Times New Roman" w:cs="Times New Roman"/>
          <w:i/>
          <w:sz w:val="24"/>
          <w:szCs w:val="24"/>
        </w:rPr>
        <w:t xml:space="preserve"> of emotional suffering” </w:t>
      </w:r>
      <w:r w:rsidRPr="00033ABE">
        <w:rPr>
          <w:rFonts w:ascii="Times New Roman" w:hAnsi="Times New Roman" w:cs="Times New Roman"/>
          <w:sz w:val="24"/>
          <w:szCs w:val="24"/>
        </w:rPr>
        <w:t>(</w:t>
      </w:r>
      <w:proofErr w:type="spellStart"/>
      <w:r w:rsidRPr="00033ABE">
        <w:rPr>
          <w:rFonts w:ascii="Times New Roman" w:hAnsi="Times New Roman" w:cs="Times New Roman"/>
          <w:sz w:val="24"/>
          <w:szCs w:val="24"/>
        </w:rPr>
        <w:t>Stolorow</w:t>
      </w:r>
      <w:proofErr w:type="spellEnd"/>
      <w:r w:rsidRPr="00033ABE">
        <w:rPr>
          <w:rFonts w:ascii="Times New Roman" w:hAnsi="Times New Roman" w:cs="Times New Roman"/>
          <w:sz w:val="24"/>
          <w:szCs w:val="24"/>
        </w:rPr>
        <w:t>, 2015, p.124) caused by traumatic events including</w:t>
      </w:r>
      <w:r w:rsidR="0014115A">
        <w:rPr>
          <w:rFonts w:ascii="Times New Roman" w:hAnsi="Times New Roman" w:cs="Times New Roman"/>
          <w:sz w:val="24"/>
          <w:szCs w:val="24"/>
        </w:rPr>
        <w:t>,</w:t>
      </w:r>
      <w:r w:rsidRPr="00033ABE">
        <w:rPr>
          <w:rFonts w:ascii="Times New Roman" w:hAnsi="Times New Roman" w:cs="Times New Roman"/>
          <w:sz w:val="24"/>
          <w:szCs w:val="24"/>
        </w:rPr>
        <w:t xml:space="preserve"> but not exclusive to</w:t>
      </w:r>
      <w:r w:rsidR="0014115A">
        <w:rPr>
          <w:rFonts w:ascii="Times New Roman" w:hAnsi="Times New Roman" w:cs="Times New Roman"/>
          <w:sz w:val="24"/>
          <w:szCs w:val="24"/>
        </w:rPr>
        <w:t>,</w:t>
      </w:r>
      <w:r w:rsidRPr="00033ABE">
        <w:rPr>
          <w:rFonts w:ascii="Times New Roman" w:hAnsi="Times New Roman" w:cs="Times New Roman"/>
          <w:sz w:val="24"/>
          <w:szCs w:val="24"/>
        </w:rPr>
        <w:t xml:space="preserve"> physical, emotional and sexual abuse, neglect, chronic and serious illness and divorce (</w:t>
      </w:r>
      <w:proofErr w:type="spellStart"/>
      <w:r w:rsidRPr="00033ABE">
        <w:rPr>
          <w:rFonts w:ascii="Times New Roman" w:hAnsi="Times New Roman" w:cs="Times New Roman"/>
          <w:sz w:val="24"/>
          <w:szCs w:val="24"/>
        </w:rPr>
        <w:t>Souers</w:t>
      </w:r>
      <w:proofErr w:type="spellEnd"/>
      <w:r w:rsidRPr="00033ABE">
        <w:rPr>
          <w:rFonts w:ascii="Times New Roman" w:hAnsi="Times New Roman" w:cs="Times New Roman"/>
          <w:sz w:val="24"/>
          <w:szCs w:val="24"/>
        </w:rPr>
        <w:t xml:space="preserve"> and Hall, 2016, P.15). Anyone can experience trauma at any point in their lives and it can affect them both long-term and short-term in different ways (</w:t>
      </w:r>
      <w:proofErr w:type="spellStart"/>
      <w:r w:rsidRPr="00033ABE">
        <w:rPr>
          <w:rFonts w:ascii="Times New Roman" w:hAnsi="Times New Roman" w:cs="Times New Roman"/>
          <w:sz w:val="24"/>
          <w:szCs w:val="24"/>
        </w:rPr>
        <w:t>Mueser</w:t>
      </w:r>
      <w:proofErr w:type="spellEnd"/>
      <w:r w:rsidRPr="00033ABE">
        <w:rPr>
          <w:rFonts w:ascii="Times New Roman" w:hAnsi="Times New Roman" w:cs="Times New Roman"/>
          <w:sz w:val="24"/>
          <w:szCs w:val="24"/>
        </w:rPr>
        <w:t xml:space="preserve"> and Cook, 2013, p.63), for example, the ‘fight, flight or freeze’ response, flashbacks, panic attacks and long term, specific mental health issues such as </w:t>
      </w:r>
      <w:r w:rsidR="0014115A">
        <w:rPr>
          <w:rFonts w:ascii="Times New Roman" w:hAnsi="Times New Roman" w:cs="Times New Roman"/>
          <w:sz w:val="24"/>
          <w:szCs w:val="24"/>
        </w:rPr>
        <w:t>post-traumatic stress disorder (</w:t>
      </w:r>
      <w:r w:rsidRPr="00033ABE">
        <w:rPr>
          <w:rFonts w:ascii="Times New Roman" w:hAnsi="Times New Roman" w:cs="Times New Roman"/>
          <w:sz w:val="24"/>
          <w:szCs w:val="24"/>
        </w:rPr>
        <w:t>PTSD</w:t>
      </w:r>
      <w:r w:rsidR="0014115A">
        <w:rPr>
          <w:rFonts w:ascii="Times New Roman" w:hAnsi="Times New Roman" w:cs="Times New Roman"/>
          <w:sz w:val="24"/>
          <w:szCs w:val="24"/>
        </w:rPr>
        <w:t>)</w:t>
      </w:r>
      <w:r w:rsidRPr="00033ABE">
        <w:rPr>
          <w:rFonts w:ascii="Times New Roman" w:hAnsi="Times New Roman" w:cs="Times New Roman"/>
          <w:sz w:val="24"/>
          <w:szCs w:val="24"/>
        </w:rPr>
        <w:t xml:space="preserve">, anxiety and depression (Mind, 2020).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DD6F10" w:rsidRPr="00DD6F10">
        <w:rPr>
          <w:rFonts w:ascii="Times New Roman" w:hAnsi="Times New Roman" w:cs="Times New Roman"/>
          <w:sz w:val="24"/>
          <w:szCs w:val="24"/>
        </w:rPr>
        <w:t xml:space="preserve">Mueller and McCullough, </w:t>
      </w:r>
      <w:r w:rsidR="00DD6F10">
        <w:rPr>
          <w:rFonts w:ascii="Times New Roman" w:hAnsi="Times New Roman" w:cs="Times New Roman"/>
          <w:sz w:val="24"/>
          <w:szCs w:val="24"/>
        </w:rPr>
        <w:t>(</w:t>
      </w:r>
      <w:r w:rsidR="00DD6F10" w:rsidRPr="00DD6F10">
        <w:rPr>
          <w:rFonts w:ascii="Times New Roman" w:hAnsi="Times New Roman" w:cs="Times New Roman"/>
          <w:sz w:val="24"/>
          <w:szCs w:val="24"/>
        </w:rPr>
        <w:t>2017</w:t>
      </w:r>
      <w:r w:rsidR="00DD6F10">
        <w:rPr>
          <w:rFonts w:ascii="Times New Roman" w:hAnsi="Times New Roman" w:cs="Times New Roman"/>
          <w:sz w:val="24"/>
          <w:szCs w:val="24"/>
        </w:rPr>
        <w:t>) trialled</w:t>
      </w:r>
      <w:r w:rsidR="00DD6F10" w:rsidRPr="00DD6F10">
        <w:rPr>
          <w:rFonts w:ascii="Times New Roman" w:hAnsi="Times New Roman" w:cs="Times New Roman"/>
          <w:sz w:val="24"/>
          <w:szCs w:val="24"/>
        </w:rPr>
        <w:t xml:space="preserve"> </w:t>
      </w:r>
      <w:r w:rsidR="00DD6F10">
        <w:rPr>
          <w:rFonts w:ascii="Times New Roman" w:hAnsi="Times New Roman" w:cs="Times New Roman"/>
          <w:sz w:val="24"/>
          <w:szCs w:val="24"/>
        </w:rPr>
        <w:t>a</w:t>
      </w:r>
      <w:r w:rsidRPr="00033ABE">
        <w:rPr>
          <w:rFonts w:ascii="Times New Roman" w:hAnsi="Times New Roman" w:cs="Times New Roman"/>
          <w:sz w:val="24"/>
          <w:szCs w:val="24"/>
        </w:rPr>
        <w:t xml:space="preserve">n EAP approach </w:t>
      </w:r>
      <w:r w:rsidR="00DD6F10">
        <w:rPr>
          <w:rFonts w:ascii="Times New Roman" w:hAnsi="Times New Roman" w:cs="Times New Roman"/>
          <w:sz w:val="24"/>
          <w:szCs w:val="24"/>
        </w:rPr>
        <w:t xml:space="preserve">with </w:t>
      </w:r>
      <w:r w:rsidRPr="00033ABE">
        <w:rPr>
          <w:rFonts w:ascii="Times New Roman" w:hAnsi="Times New Roman" w:cs="Times New Roman"/>
          <w:sz w:val="24"/>
          <w:szCs w:val="24"/>
        </w:rPr>
        <w:t>a group of young people with PTSD caused by adverse childhood experiences</w:t>
      </w:r>
      <w:r w:rsidR="00DD6F10">
        <w:rPr>
          <w:rFonts w:ascii="Times New Roman" w:hAnsi="Times New Roman" w:cs="Times New Roman"/>
          <w:sz w:val="24"/>
          <w:szCs w:val="24"/>
        </w:rPr>
        <w:t>. T</w:t>
      </w:r>
      <w:r w:rsidRPr="00033ABE">
        <w:rPr>
          <w:rFonts w:ascii="Times New Roman" w:hAnsi="Times New Roman" w:cs="Times New Roman"/>
          <w:sz w:val="24"/>
          <w:szCs w:val="24"/>
        </w:rPr>
        <w:t xml:space="preserve">he results </w:t>
      </w:r>
      <w:r w:rsidR="00DD6F10">
        <w:rPr>
          <w:rFonts w:ascii="Times New Roman" w:hAnsi="Times New Roman" w:cs="Times New Roman"/>
          <w:sz w:val="24"/>
          <w:szCs w:val="24"/>
        </w:rPr>
        <w:t xml:space="preserve">were </w:t>
      </w:r>
      <w:r w:rsidRPr="00033ABE">
        <w:rPr>
          <w:rFonts w:ascii="Times New Roman" w:hAnsi="Times New Roman" w:cs="Times New Roman"/>
          <w:sz w:val="24"/>
          <w:szCs w:val="24"/>
        </w:rPr>
        <w:t xml:space="preserve">compared with a </w:t>
      </w:r>
      <w:r w:rsidR="00DD6F10">
        <w:rPr>
          <w:rFonts w:ascii="Times New Roman" w:hAnsi="Times New Roman" w:cs="Times New Roman"/>
          <w:sz w:val="24"/>
          <w:szCs w:val="24"/>
        </w:rPr>
        <w:t xml:space="preserve">second </w:t>
      </w:r>
      <w:r w:rsidRPr="00033ABE">
        <w:rPr>
          <w:rFonts w:ascii="Times New Roman" w:hAnsi="Times New Roman" w:cs="Times New Roman"/>
          <w:sz w:val="24"/>
          <w:szCs w:val="24"/>
        </w:rPr>
        <w:t xml:space="preserve">group undertaking </w:t>
      </w:r>
      <w:r w:rsidR="0014115A">
        <w:rPr>
          <w:rFonts w:ascii="Times New Roman" w:hAnsi="Times New Roman" w:cs="Times New Roman"/>
          <w:sz w:val="24"/>
          <w:szCs w:val="24"/>
        </w:rPr>
        <w:t>cognitive behaviour therapy (</w:t>
      </w:r>
      <w:r w:rsidRPr="00033ABE">
        <w:rPr>
          <w:rFonts w:ascii="Times New Roman" w:hAnsi="Times New Roman" w:cs="Times New Roman"/>
          <w:sz w:val="24"/>
          <w:szCs w:val="24"/>
        </w:rPr>
        <w:t>CBT</w:t>
      </w:r>
      <w:r w:rsidR="0014115A">
        <w:rPr>
          <w:rFonts w:ascii="Times New Roman" w:hAnsi="Times New Roman" w:cs="Times New Roman"/>
          <w:sz w:val="24"/>
          <w:szCs w:val="24"/>
        </w:rPr>
        <w:t>)</w:t>
      </w:r>
      <w:r w:rsidRPr="00033ABE">
        <w:rPr>
          <w:rFonts w:ascii="Times New Roman" w:hAnsi="Times New Roman" w:cs="Times New Roman"/>
          <w:sz w:val="24"/>
          <w:szCs w:val="24"/>
        </w:rPr>
        <w:t xml:space="preserve">. </w:t>
      </w:r>
      <w:r w:rsidR="00DD6F10">
        <w:rPr>
          <w:rFonts w:ascii="Times New Roman" w:hAnsi="Times New Roman" w:cs="Times New Roman"/>
          <w:sz w:val="24"/>
          <w:szCs w:val="24"/>
        </w:rPr>
        <w:t>Comparative f</w:t>
      </w:r>
      <w:r w:rsidRPr="00033ABE">
        <w:rPr>
          <w:rFonts w:ascii="Times New Roman" w:hAnsi="Times New Roman" w:cs="Times New Roman"/>
          <w:sz w:val="24"/>
          <w:szCs w:val="24"/>
        </w:rPr>
        <w:t xml:space="preserve">indings presented </w:t>
      </w:r>
      <w:r w:rsidR="0014115A">
        <w:rPr>
          <w:rFonts w:ascii="Times New Roman" w:hAnsi="Times New Roman" w:cs="Times New Roman"/>
          <w:sz w:val="24"/>
          <w:szCs w:val="24"/>
        </w:rPr>
        <w:t xml:space="preserve">an equal and </w:t>
      </w:r>
      <w:r w:rsidRPr="00033ABE">
        <w:rPr>
          <w:rFonts w:ascii="Times New Roman" w:hAnsi="Times New Roman" w:cs="Times New Roman"/>
          <w:sz w:val="24"/>
          <w:szCs w:val="24"/>
        </w:rPr>
        <w:t xml:space="preserve">significant reduction in </w:t>
      </w:r>
      <w:r w:rsidR="0014115A">
        <w:rPr>
          <w:rFonts w:ascii="Times New Roman" w:hAnsi="Times New Roman" w:cs="Times New Roman"/>
          <w:sz w:val="24"/>
          <w:szCs w:val="24"/>
        </w:rPr>
        <w:t xml:space="preserve">the </w:t>
      </w:r>
      <w:r w:rsidRPr="00033ABE">
        <w:rPr>
          <w:rFonts w:ascii="Times New Roman" w:hAnsi="Times New Roman" w:cs="Times New Roman"/>
          <w:sz w:val="24"/>
          <w:szCs w:val="24"/>
        </w:rPr>
        <w:t>symptoms of PTSD</w:t>
      </w:r>
      <w:r w:rsidR="0014115A">
        <w:rPr>
          <w:rFonts w:ascii="Times New Roman" w:hAnsi="Times New Roman" w:cs="Times New Roman"/>
          <w:sz w:val="24"/>
          <w:szCs w:val="24"/>
        </w:rPr>
        <w:t xml:space="preserve"> across </w:t>
      </w:r>
      <w:r w:rsidRPr="00033ABE">
        <w:rPr>
          <w:rFonts w:ascii="Times New Roman" w:hAnsi="Times New Roman" w:cs="Times New Roman"/>
          <w:sz w:val="24"/>
          <w:szCs w:val="24"/>
        </w:rPr>
        <w:t>both</w:t>
      </w:r>
      <w:r w:rsidR="0014115A">
        <w:rPr>
          <w:rFonts w:ascii="Times New Roman" w:hAnsi="Times New Roman" w:cs="Times New Roman"/>
          <w:sz w:val="24"/>
          <w:szCs w:val="24"/>
        </w:rPr>
        <w:t xml:space="preserve"> groups</w:t>
      </w:r>
      <w:r w:rsidRPr="00033ABE">
        <w:rPr>
          <w:rFonts w:ascii="Times New Roman" w:hAnsi="Times New Roman" w:cs="Times New Roman"/>
          <w:sz w:val="24"/>
          <w:szCs w:val="24"/>
        </w:rPr>
        <w:t xml:space="preserve"> and although noted that </w:t>
      </w:r>
      <w:proofErr w:type="gramStart"/>
      <w:r w:rsidRPr="00033ABE">
        <w:rPr>
          <w:rFonts w:ascii="Times New Roman" w:hAnsi="Times New Roman" w:cs="Times New Roman"/>
          <w:sz w:val="24"/>
          <w:szCs w:val="24"/>
        </w:rPr>
        <w:t>the majority of</w:t>
      </w:r>
      <w:proofErr w:type="gramEnd"/>
      <w:r w:rsidRPr="00033ABE">
        <w:rPr>
          <w:rFonts w:ascii="Times New Roman" w:hAnsi="Times New Roman" w:cs="Times New Roman"/>
          <w:sz w:val="24"/>
          <w:szCs w:val="24"/>
        </w:rPr>
        <w:t xml:space="preserve"> the participants of the EAP intervention formed immediate bonds with the horses, </w:t>
      </w:r>
      <w:r w:rsidR="0014115A">
        <w:rPr>
          <w:rFonts w:ascii="Times New Roman" w:hAnsi="Times New Roman" w:cs="Times New Roman"/>
          <w:sz w:val="24"/>
          <w:szCs w:val="24"/>
        </w:rPr>
        <w:t xml:space="preserve">this </w:t>
      </w:r>
      <w:r w:rsidRPr="00033ABE">
        <w:rPr>
          <w:rFonts w:ascii="Times New Roman" w:hAnsi="Times New Roman" w:cs="Times New Roman"/>
          <w:sz w:val="24"/>
          <w:szCs w:val="24"/>
        </w:rPr>
        <w:t>ma</w:t>
      </w:r>
      <w:r w:rsidR="00DD6F10">
        <w:rPr>
          <w:rFonts w:ascii="Times New Roman" w:hAnsi="Times New Roman" w:cs="Times New Roman"/>
          <w:sz w:val="24"/>
          <w:szCs w:val="24"/>
        </w:rPr>
        <w:t>d</w:t>
      </w:r>
      <w:r w:rsidRPr="00033ABE">
        <w:rPr>
          <w:rFonts w:ascii="Times New Roman" w:hAnsi="Times New Roman" w:cs="Times New Roman"/>
          <w:sz w:val="24"/>
          <w:szCs w:val="24"/>
        </w:rPr>
        <w:t>e the</w:t>
      </w:r>
      <w:r w:rsidR="0014115A">
        <w:rPr>
          <w:rFonts w:ascii="Times New Roman" w:hAnsi="Times New Roman" w:cs="Times New Roman"/>
          <w:sz w:val="24"/>
          <w:szCs w:val="24"/>
        </w:rPr>
        <w:t xml:space="preserve"> EAP </w:t>
      </w:r>
      <w:r w:rsidRPr="00033ABE">
        <w:rPr>
          <w:rFonts w:ascii="Times New Roman" w:hAnsi="Times New Roman" w:cs="Times New Roman"/>
          <w:sz w:val="24"/>
          <w:szCs w:val="24"/>
        </w:rPr>
        <w:t xml:space="preserve">intervention more appealing to </w:t>
      </w:r>
      <w:r w:rsidR="00DD6F10">
        <w:rPr>
          <w:rFonts w:ascii="Times New Roman" w:hAnsi="Times New Roman" w:cs="Times New Roman"/>
          <w:sz w:val="24"/>
          <w:szCs w:val="24"/>
        </w:rPr>
        <w:t xml:space="preserve">the </w:t>
      </w:r>
      <w:r w:rsidRPr="00033ABE">
        <w:rPr>
          <w:rFonts w:ascii="Times New Roman" w:hAnsi="Times New Roman" w:cs="Times New Roman"/>
          <w:sz w:val="24"/>
          <w:szCs w:val="24"/>
        </w:rPr>
        <w:t>young</w:t>
      </w:r>
      <w:r w:rsidR="00DD6F10">
        <w:rPr>
          <w:rFonts w:ascii="Times New Roman" w:hAnsi="Times New Roman" w:cs="Times New Roman"/>
          <w:sz w:val="24"/>
          <w:szCs w:val="24"/>
        </w:rPr>
        <w:t>er</w:t>
      </w:r>
      <w:r w:rsidRPr="00033ABE">
        <w:rPr>
          <w:rFonts w:ascii="Times New Roman" w:hAnsi="Times New Roman" w:cs="Times New Roman"/>
          <w:sz w:val="24"/>
          <w:szCs w:val="24"/>
        </w:rPr>
        <w:t xml:space="preserve"> people </w:t>
      </w:r>
      <w:r w:rsidR="00DD6F10">
        <w:rPr>
          <w:rFonts w:ascii="Times New Roman" w:hAnsi="Times New Roman" w:cs="Times New Roman"/>
          <w:sz w:val="24"/>
          <w:szCs w:val="24"/>
        </w:rPr>
        <w:t xml:space="preserve">in the study. </w:t>
      </w:r>
      <w:r w:rsidRPr="00033ABE">
        <w:rPr>
          <w:rFonts w:ascii="Times New Roman" w:hAnsi="Times New Roman" w:cs="Times New Roman"/>
          <w:sz w:val="24"/>
          <w:szCs w:val="24"/>
        </w:rPr>
        <w:t xml:space="preserve">(p.1168). </w:t>
      </w:r>
      <w:r w:rsidR="0014115A">
        <w:rPr>
          <w:rFonts w:ascii="Times New Roman" w:hAnsi="Times New Roman" w:cs="Times New Roman"/>
          <w:sz w:val="24"/>
          <w:szCs w:val="24"/>
        </w:rPr>
        <w:t xml:space="preserve"> </w:t>
      </w:r>
      <w:r w:rsidRPr="00033ABE">
        <w:rPr>
          <w:rFonts w:ascii="Times New Roman" w:hAnsi="Times New Roman" w:cs="Times New Roman"/>
          <w:sz w:val="24"/>
          <w:szCs w:val="24"/>
        </w:rPr>
        <w:t xml:space="preserve">Mueller and McCullough (2017) noted that all activities carried out during </w:t>
      </w:r>
      <w:r w:rsidR="00DD6F10">
        <w:rPr>
          <w:rFonts w:ascii="Times New Roman" w:hAnsi="Times New Roman" w:cs="Times New Roman"/>
          <w:sz w:val="24"/>
          <w:szCs w:val="24"/>
        </w:rPr>
        <w:t xml:space="preserve">the </w:t>
      </w:r>
      <w:r w:rsidRPr="00033ABE">
        <w:rPr>
          <w:rFonts w:ascii="Times New Roman" w:hAnsi="Times New Roman" w:cs="Times New Roman"/>
          <w:sz w:val="24"/>
          <w:szCs w:val="24"/>
        </w:rPr>
        <w:t xml:space="preserve">EAP </w:t>
      </w:r>
      <w:r w:rsidR="00DD6F10">
        <w:rPr>
          <w:rFonts w:ascii="Times New Roman" w:hAnsi="Times New Roman" w:cs="Times New Roman"/>
          <w:sz w:val="24"/>
          <w:szCs w:val="24"/>
        </w:rPr>
        <w:t xml:space="preserve">sessions </w:t>
      </w:r>
      <w:r w:rsidRPr="00033ABE">
        <w:rPr>
          <w:rFonts w:ascii="Times New Roman" w:hAnsi="Times New Roman" w:cs="Times New Roman"/>
          <w:sz w:val="24"/>
          <w:szCs w:val="24"/>
        </w:rPr>
        <w:t>involve</w:t>
      </w:r>
      <w:r w:rsidR="00DD6F10">
        <w:rPr>
          <w:rFonts w:ascii="Times New Roman" w:hAnsi="Times New Roman" w:cs="Times New Roman"/>
          <w:sz w:val="24"/>
          <w:szCs w:val="24"/>
        </w:rPr>
        <w:t>d</w:t>
      </w:r>
      <w:r w:rsidRPr="00033ABE">
        <w:rPr>
          <w:rFonts w:ascii="Times New Roman" w:hAnsi="Times New Roman" w:cs="Times New Roman"/>
          <w:sz w:val="24"/>
          <w:szCs w:val="24"/>
        </w:rPr>
        <w:t xml:space="preserve"> a level of intimacy with the horse that </w:t>
      </w:r>
      <w:r w:rsidR="00DD6F10">
        <w:rPr>
          <w:rFonts w:ascii="Times New Roman" w:hAnsi="Times New Roman" w:cs="Times New Roman"/>
          <w:sz w:val="24"/>
          <w:szCs w:val="24"/>
        </w:rPr>
        <w:t xml:space="preserve">traumatised </w:t>
      </w:r>
      <w:r w:rsidRPr="00033ABE">
        <w:rPr>
          <w:rFonts w:ascii="Times New Roman" w:hAnsi="Times New Roman" w:cs="Times New Roman"/>
          <w:sz w:val="24"/>
          <w:szCs w:val="24"/>
        </w:rPr>
        <w:t>children and young people would generally fear and attempt to avoid (p.1169). The fact that most participants in the EAP developed bonds</w:t>
      </w:r>
      <w:r w:rsidR="00DD6F10">
        <w:rPr>
          <w:rFonts w:ascii="Times New Roman" w:hAnsi="Times New Roman" w:cs="Times New Roman"/>
          <w:sz w:val="24"/>
          <w:szCs w:val="24"/>
        </w:rPr>
        <w:t>,</w:t>
      </w:r>
      <w:r w:rsidRPr="00033ABE">
        <w:rPr>
          <w:rFonts w:ascii="Times New Roman" w:hAnsi="Times New Roman" w:cs="Times New Roman"/>
          <w:sz w:val="24"/>
          <w:szCs w:val="24"/>
        </w:rPr>
        <w:t xml:space="preserve"> almost immediately</w:t>
      </w:r>
      <w:r w:rsidR="00DD6F10">
        <w:rPr>
          <w:rFonts w:ascii="Times New Roman" w:hAnsi="Times New Roman" w:cs="Times New Roman"/>
          <w:sz w:val="24"/>
          <w:szCs w:val="24"/>
        </w:rPr>
        <w:t>,</w:t>
      </w:r>
      <w:r w:rsidRPr="00033ABE">
        <w:rPr>
          <w:rFonts w:ascii="Times New Roman" w:hAnsi="Times New Roman" w:cs="Times New Roman"/>
          <w:sz w:val="24"/>
          <w:szCs w:val="24"/>
        </w:rPr>
        <w:t xml:space="preserve"> with the horses demonstrate</w:t>
      </w:r>
      <w:r w:rsidR="00DD6F10">
        <w:rPr>
          <w:rFonts w:ascii="Times New Roman" w:hAnsi="Times New Roman" w:cs="Times New Roman"/>
          <w:sz w:val="24"/>
          <w:szCs w:val="24"/>
        </w:rPr>
        <w:t>d</w:t>
      </w:r>
      <w:r w:rsidRPr="00033ABE">
        <w:rPr>
          <w:rFonts w:ascii="Times New Roman" w:hAnsi="Times New Roman" w:cs="Times New Roman"/>
          <w:sz w:val="24"/>
          <w:szCs w:val="24"/>
        </w:rPr>
        <w:t xml:space="preserve"> that they </w:t>
      </w:r>
      <w:r w:rsidR="00DD6F10">
        <w:rPr>
          <w:rFonts w:ascii="Times New Roman" w:hAnsi="Times New Roman" w:cs="Times New Roman"/>
          <w:sz w:val="24"/>
          <w:szCs w:val="24"/>
        </w:rPr>
        <w:t xml:space="preserve">were </w:t>
      </w:r>
      <w:r w:rsidRPr="00033ABE">
        <w:rPr>
          <w:rFonts w:ascii="Times New Roman" w:hAnsi="Times New Roman" w:cs="Times New Roman"/>
          <w:sz w:val="24"/>
          <w:szCs w:val="24"/>
        </w:rPr>
        <w:t xml:space="preserve">able to form attachments which </w:t>
      </w:r>
      <w:r w:rsidR="00DD6F10">
        <w:rPr>
          <w:rFonts w:ascii="Times New Roman" w:hAnsi="Times New Roman" w:cs="Times New Roman"/>
          <w:sz w:val="24"/>
          <w:szCs w:val="24"/>
        </w:rPr>
        <w:t xml:space="preserve">had the potential to be </w:t>
      </w:r>
      <w:r w:rsidRPr="00033ABE">
        <w:rPr>
          <w:rFonts w:ascii="Times New Roman" w:hAnsi="Times New Roman" w:cs="Times New Roman"/>
          <w:sz w:val="24"/>
          <w:szCs w:val="24"/>
        </w:rPr>
        <w:t xml:space="preserve">transferred into everyday situations (p.1169). </w:t>
      </w:r>
      <w:r w:rsidR="00DD6F10">
        <w:rPr>
          <w:rFonts w:ascii="Times New Roman" w:hAnsi="Times New Roman" w:cs="Times New Roman"/>
          <w:sz w:val="24"/>
          <w:szCs w:val="24"/>
        </w:rPr>
        <w:t xml:space="preserve">This potential for transference was also identified by </w:t>
      </w:r>
      <w:r w:rsidRPr="00033ABE">
        <w:rPr>
          <w:rFonts w:ascii="Times New Roman" w:hAnsi="Times New Roman" w:cs="Times New Roman"/>
          <w:sz w:val="24"/>
          <w:szCs w:val="24"/>
        </w:rPr>
        <w:t xml:space="preserve">Smith-Osborne and Selby (2010) </w:t>
      </w:r>
      <w:r w:rsidR="00DD6F10">
        <w:rPr>
          <w:rFonts w:ascii="Times New Roman" w:hAnsi="Times New Roman" w:cs="Times New Roman"/>
          <w:sz w:val="24"/>
          <w:szCs w:val="24"/>
        </w:rPr>
        <w:t xml:space="preserve">who stated </w:t>
      </w:r>
      <w:r w:rsidRPr="00033ABE">
        <w:rPr>
          <w:rFonts w:ascii="Times New Roman" w:hAnsi="Times New Roman" w:cs="Times New Roman"/>
          <w:sz w:val="24"/>
          <w:szCs w:val="24"/>
        </w:rPr>
        <w:t xml:space="preserve">that EAP </w:t>
      </w:r>
      <w:r w:rsidR="00DD6F10">
        <w:rPr>
          <w:rFonts w:ascii="Times New Roman" w:hAnsi="Times New Roman" w:cs="Times New Roman"/>
          <w:sz w:val="24"/>
          <w:szCs w:val="24"/>
        </w:rPr>
        <w:t xml:space="preserve">provides an ideal safe environment </w:t>
      </w:r>
      <w:r w:rsidRPr="00033ABE">
        <w:rPr>
          <w:rFonts w:ascii="Times New Roman" w:hAnsi="Times New Roman" w:cs="Times New Roman"/>
          <w:sz w:val="24"/>
          <w:szCs w:val="24"/>
        </w:rPr>
        <w:t xml:space="preserve">for practising social and attachment-forming skills because humans will generally hide their emotions, thoughts and judgements whereas horses do not, being far easier and less emotionally complex to read (p.299). </w:t>
      </w:r>
    </w:p>
    <w:p w:rsid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Yorke (2010) explored the effects of animals on individuals who have experienced trauma from a neurobiological perspective, identifying that EAI helps the brain to establish neuronal pathways which contribute to healthy attachment, emotional healing and positive, overall wellbeing through </w:t>
      </w:r>
      <w:r w:rsidR="007C0FB6">
        <w:rPr>
          <w:rFonts w:ascii="Times New Roman" w:hAnsi="Times New Roman" w:cs="Times New Roman"/>
          <w:sz w:val="24"/>
          <w:szCs w:val="24"/>
        </w:rPr>
        <w:t>physical closeness/</w:t>
      </w:r>
      <w:r w:rsidRPr="00033ABE">
        <w:rPr>
          <w:rFonts w:ascii="Times New Roman" w:hAnsi="Times New Roman" w:cs="Times New Roman"/>
          <w:sz w:val="24"/>
          <w:szCs w:val="24"/>
        </w:rPr>
        <w:t>touching</w:t>
      </w:r>
      <w:r w:rsidR="007C0FB6">
        <w:rPr>
          <w:rFonts w:ascii="Times New Roman" w:hAnsi="Times New Roman" w:cs="Times New Roman"/>
          <w:sz w:val="24"/>
          <w:szCs w:val="24"/>
        </w:rPr>
        <w:t xml:space="preserve"> and mutual trust </w:t>
      </w:r>
      <w:r w:rsidRPr="00033ABE">
        <w:rPr>
          <w:rFonts w:ascii="Times New Roman" w:hAnsi="Times New Roman" w:cs="Times New Roman"/>
          <w:sz w:val="24"/>
          <w:szCs w:val="24"/>
        </w:rPr>
        <w:t>with the horse (p.565)</w:t>
      </w:r>
      <w:r w:rsidR="007C0FB6">
        <w:rPr>
          <w:rFonts w:ascii="Times New Roman" w:hAnsi="Times New Roman" w:cs="Times New Roman"/>
          <w:sz w:val="24"/>
          <w:szCs w:val="24"/>
        </w:rPr>
        <w:t>, further stating that such an approach</w:t>
      </w:r>
      <w:r w:rsidRPr="00033ABE">
        <w:rPr>
          <w:rFonts w:ascii="Times New Roman" w:hAnsi="Times New Roman" w:cs="Times New Roman"/>
          <w:sz w:val="24"/>
          <w:szCs w:val="24"/>
        </w:rPr>
        <w:t xml:space="preserve"> that its effects have been likened to those of antidepressants but without </w:t>
      </w:r>
      <w:r w:rsidR="007C0FB6">
        <w:rPr>
          <w:rFonts w:ascii="Times New Roman" w:hAnsi="Times New Roman" w:cs="Times New Roman"/>
          <w:sz w:val="24"/>
          <w:szCs w:val="24"/>
        </w:rPr>
        <w:t xml:space="preserve">the </w:t>
      </w:r>
      <w:r w:rsidRPr="00033ABE">
        <w:rPr>
          <w:rFonts w:ascii="Times New Roman" w:hAnsi="Times New Roman" w:cs="Times New Roman"/>
          <w:sz w:val="24"/>
          <w:szCs w:val="24"/>
        </w:rPr>
        <w:t xml:space="preserve">negative side-effects (p.566). </w:t>
      </w:r>
      <w:r w:rsidR="007C0FB6">
        <w:rPr>
          <w:rFonts w:ascii="Times New Roman" w:hAnsi="Times New Roman" w:cs="Times New Roman"/>
          <w:sz w:val="24"/>
          <w:szCs w:val="24"/>
        </w:rPr>
        <w:t>T</w:t>
      </w:r>
      <w:r w:rsidRPr="00033ABE">
        <w:rPr>
          <w:rFonts w:ascii="Times New Roman" w:hAnsi="Times New Roman" w:cs="Times New Roman"/>
          <w:sz w:val="24"/>
          <w:szCs w:val="24"/>
        </w:rPr>
        <w:t xml:space="preserve">hese findings combined </w:t>
      </w:r>
      <w:r w:rsidR="007C0FB6">
        <w:rPr>
          <w:rFonts w:ascii="Times New Roman" w:hAnsi="Times New Roman" w:cs="Times New Roman"/>
          <w:sz w:val="24"/>
          <w:szCs w:val="24"/>
        </w:rPr>
        <w:t xml:space="preserve">with </w:t>
      </w:r>
      <w:r w:rsidR="007C0FB6" w:rsidRPr="007C0FB6">
        <w:rPr>
          <w:rFonts w:ascii="Times New Roman" w:hAnsi="Times New Roman" w:cs="Times New Roman"/>
          <w:sz w:val="24"/>
          <w:szCs w:val="24"/>
        </w:rPr>
        <w:t>Mueller and McCullough (2017) establishing that EAI is as effective as CBT</w:t>
      </w:r>
      <w:r w:rsidR="007C0FB6">
        <w:rPr>
          <w:rFonts w:ascii="Times New Roman" w:hAnsi="Times New Roman" w:cs="Times New Roman"/>
          <w:sz w:val="24"/>
          <w:szCs w:val="24"/>
        </w:rPr>
        <w:t>, can</w:t>
      </w:r>
      <w:r w:rsidR="007C0FB6" w:rsidRPr="007C0FB6">
        <w:rPr>
          <w:rFonts w:ascii="Times New Roman" w:hAnsi="Times New Roman" w:cs="Times New Roman"/>
          <w:sz w:val="24"/>
          <w:szCs w:val="24"/>
        </w:rPr>
        <w:t xml:space="preserve"> </w:t>
      </w:r>
      <w:r w:rsidRPr="00033ABE">
        <w:rPr>
          <w:rFonts w:ascii="Times New Roman" w:hAnsi="Times New Roman" w:cs="Times New Roman"/>
          <w:sz w:val="24"/>
          <w:szCs w:val="24"/>
        </w:rPr>
        <w:t xml:space="preserve">imply that EAI </w:t>
      </w:r>
      <w:r w:rsidR="007C0FB6">
        <w:rPr>
          <w:rFonts w:ascii="Times New Roman" w:hAnsi="Times New Roman" w:cs="Times New Roman"/>
          <w:sz w:val="24"/>
          <w:szCs w:val="24"/>
        </w:rPr>
        <w:t xml:space="preserve">may very well </w:t>
      </w:r>
      <w:r w:rsidRPr="00033ABE">
        <w:rPr>
          <w:rFonts w:ascii="Times New Roman" w:hAnsi="Times New Roman" w:cs="Times New Roman"/>
          <w:sz w:val="24"/>
          <w:szCs w:val="24"/>
        </w:rPr>
        <w:t xml:space="preserve">have the same level of positive impact as traditional interventions for trauma and mental health issues. </w:t>
      </w:r>
      <w:r w:rsidR="006E2339">
        <w:rPr>
          <w:rFonts w:ascii="Times New Roman" w:hAnsi="Times New Roman" w:cs="Times New Roman"/>
          <w:sz w:val="24"/>
          <w:szCs w:val="24"/>
        </w:rPr>
        <w:t xml:space="preserve">This is a particularly useful idea in relation to </w:t>
      </w:r>
      <w:r w:rsidR="006E2339" w:rsidRPr="006E2339">
        <w:rPr>
          <w:rFonts w:ascii="Times New Roman" w:hAnsi="Times New Roman" w:cs="Times New Roman"/>
          <w:sz w:val="24"/>
          <w:szCs w:val="24"/>
        </w:rPr>
        <w:t>children in the care system. Children in care have all had at least one traumatic experience in their lives in being separated from their families but many have had additional traumatic experiences such as bereavement or abuse which often lead to mental health issues (</w:t>
      </w:r>
      <w:proofErr w:type="spellStart"/>
      <w:r w:rsidR="006E2339" w:rsidRPr="006E2339">
        <w:rPr>
          <w:rFonts w:ascii="Times New Roman" w:hAnsi="Times New Roman" w:cs="Times New Roman"/>
          <w:sz w:val="24"/>
          <w:szCs w:val="24"/>
        </w:rPr>
        <w:t>Bonfield</w:t>
      </w:r>
      <w:proofErr w:type="spellEnd"/>
      <w:r w:rsidR="006E2339" w:rsidRPr="006E2339">
        <w:rPr>
          <w:rFonts w:ascii="Times New Roman" w:hAnsi="Times New Roman" w:cs="Times New Roman"/>
          <w:sz w:val="24"/>
          <w:szCs w:val="24"/>
        </w:rPr>
        <w:t xml:space="preserve"> and </w:t>
      </w:r>
      <w:proofErr w:type="spellStart"/>
      <w:r w:rsidR="006E2339" w:rsidRPr="006E2339">
        <w:rPr>
          <w:rFonts w:ascii="Times New Roman" w:hAnsi="Times New Roman" w:cs="Times New Roman"/>
          <w:sz w:val="24"/>
          <w:szCs w:val="24"/>
        </w:rPr>
        <w:t>Guishard</w:t>
      </w:r>
      <w:proofErr w:type="spellEnd"/>
      <w:r w:rsidR="006E2339" w:rsidRPr="006E2339">
        <w:rPr>
          <w:rFonts w:ascii="Times New Roman" w:hAnsi="Times New Roman" w:cs="Times New Roman"/>
          <w:sz w:val="24"/>
          <w:szCs w:val="24"/>
        </w:rPr>
        <w:t xml:space="preserve">-Pine, 2017, p.22). Children in care often experience prolonged distress because of difficulties in accessing mental health services and those who do gain access to services frequently find that they are not useful (p.23). This links to Walker Buck et al.’s (2017) findings that this is largely because of the impact of trauma on cognitive processes and participants’ perceptions of the environment being unsafe. Furthermore, Mueller and McCullough (2017) identify that EAI is equal in effectiveness with CBT, giving the potential for it to be used during the time the child </w:t>
      </w:r>
      <w:proofErr w:type="gramStart"/>
      <w:r w:rsidR="006E2339" w:rsidRPr="006E2339">
        <w:rPr>
          <w:rFonts w:ascii="Times New Roman" w:hAnsi="Times New Roman" w:cs="Times New Roman"/>
          <w:sz w:val="24"/>
          <w:szCs w:val="24"/>
        </w:rPr>
        <w:t>has to</w:t>
      </w:r>
      <w:proofErr w:type="gramEnd"/>
      <w:r w:rsidR="006E2339" w:rsidRPr="006E2339">
        <w:rPr>
          <w:rFonts w:ascii="Times New Roman" w:hAnsi="Times New Roman" w:cs="Times New Roman"/>
          <w:sz w:val="24"/>
          <w:szCs w:val="24"/>
        </w:rPr>
        <w:t xml:space="preserve"> wait to access mental health services and/or in conjunction with traditional therapies as it does not have the waiting lists that standard mental health interventions have.</w:t>
      </w:r>
    </w:p>
    <w:p w:rsidR="007C0FB6" w:rsidRDefault="006E2339" w:rsidP="00033ABE">
      <w:pPr>
        <w:jc w:val="both"/>
        <w:rPr>
          <w:rFonts w:ascii="Times New Roman" w:hAnsi="Times New Roman" w:cs="Times New Roman"/>
          <w:sz w:val="24"/>
          <w:szCs w:val="24"/>
        </w:rPr>
      </w:pPr>
      <w:r>
        <w:rPr>
          <w:rFonts w:ascii="Times New Roman" w:hAnsi="Times New Roman" w:cs="Times New Roman"/>
          <w:sz w:val="24"/>
          <w:szCs w:val="24"/>
        </w:rPr>
        <w:t xml:space="preserve">An effective EAI approach is not only restricted to being used to support the needs of vulnerable children and young adults only as </w:t>
      </w:r>
      <w:r w:rsidR="00033ABE" w:rsidRPr="00033ABE">
        <w:rPr>
          <w:rFonts w:ascii="Times New Roman" w:hAnsi="Times New Roman" w:cs="Times New Roman"/>
          <w:sz w:val="24"/>
          <w:szCs w:val="24"/>
        </w:rPr>
        <w:t xml:space="preserve">Kinney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 xml:space="preserve">(2019) conducted a literature-based investigation into </w:t>
      </w:r>
      <w:r w:rsidR="007C0FB6">
        <w:rPr>
          <w:rFonts w:ascii="Times New Roman" w:hAnsi="Times New Roman" w:cs="Times New Roman"/>
          <w:sz w:val="24"/>
          <w:szCs w:val="24"/>
        </w:rPr>
        <w:t xml:space="preserve">the </w:t>
      </w:r>
      <w:r w:rsidR="00033ABE" w:rsidRPr="00033ABE">
        <w:rPr>
          <w:rFonts w:ascii="Times New Roman" w:hAnsi="Times New Roman" w:cs="Times New Roman"/>
          <w:sz w:val="24"/>
          <w:szCs w:val="24"/>
        </w:rPr>
        <w:t xml:space="preserve">effects of EAI on </w:t>
      </w:r>
      <w:r w:rsidR="007C0FB6">
        <w:rPr>
          <w:rFonts w:ascii="Times New Roman" w:hAnsi="Times New Roman" w:cs="Times New Roman"/>
          <w:sz w:val="24"/>
          <w:szCs w:val="24"/>
        </w:rPr>
        <w:t>V</w:t>
      </w:r>
      <w:r w:rsidR="00033ABE" w:rsidRPr="00033ABE">
        <w:rPr>
          <w:rFonts w:ascii="Times New Roman" w:hAnsi="Times New Roman" w:cs="Times New Roman"/>
          <w:sz w:val="24"/>
          <w:szCs w:val="24"/>
        </w:rPr>
        <w:t xml:space="preserve">eterans with </w:t>
      </w:r>
      <w:r w:rsidR="007C0FB6">
        <w:rPr>
          <w:rFonts w:ascii="Times New Roman" w:hAnsi="Times New Roman" w:cs="Times New Roman"/>
          <w:sz w:val="24"/>
          <w:szCs w:val="24"/>
        </w:rPr>
        <w:t>Armed S</w:t>
      </w:r>
      <w:r w:rsidR="00033ABE" w:rsidRPr="00033ABE">
        <w:rPr>
          <w:rFonts w:ascii="Times New Roman" w:hAnsi="Times New Roman" w:cs="Times New Roman"/>
          <w:sz w:val="24"/>
          <w:szCs w:val="24"/>
        </w:rPr>
        <w:t>ervice-related health conditions, a significant aspect of this being trauma and PTSD</w:t>
      </w:r>
      <w:r w:rsidR="007C0FB6">
        <w:rPr>
          <w:rFonts w:ascii="Times New Roman" w:hAnsi="Times New Roman" w:cs="Times New Roman"/>
          <w:sz w:val="24"/>
          <w:szCs w:val="24"/>
        </w:rPr>
        <w:t>-related</w:t>
      </w:r>
      <w:r w:rsidR="00033ABE" w:rsidRPr="00033ABE">
        <w:rPr>
          <w:rFonts w:ascii="Times New Roman" w:hAnsi="Times New Roman" w:cs="Times New Roman"/>
          <w:sz w:val="24"/>
          <w:szCs w:val="24"/>
        </w:rPr>
        <w:t xml:space="preserve"> which was present in every participant. The most highly-reported outcome was the benefits to </w:t>
      </w:r>
      <w:r w:rsidR="007C0FB6">
        <w:rPr>
          <w:rFonts w:ascii="Times New Roman" w:hAnsi="Times New Roman" w:cs="Times New Roman"/>
          <w:sz w:val="24"/>
          <w:szCs w:val="24"/>
        </w:rPr>
        <w:t xml:space="preserve">the </w:t>
      </w:r>
      <w:r w:rsidR="00033ABE" w:rsidRPr="00033ABE">
        <w:rPr>
          <w:rFonts w:ascii="Times New Roman" w:hAnsi="Times New Roman" w:cs="Times New Roman"/>
          <w:sz w:val="24"/>
          <w:szCs w:val="24"/>
        </w:rPr>
        <w:t xml:space="preserve">veterans’ abilities to form new bonds and relationships both with the horses and </w:t>
      </w:r>
      <w:r w:rsidR="007C0FB6">
        <w:rPr>
          <w:rFonts w:ascii="Times New Roman" w:hAnsi="Times New Roman" w:cs="Times New Roman"/>
          <w:sz w:val="24"/>
          <w:szCs w:val="24"/>
        </w:rPr>
        <w:t xml:space="preserve">with their </w:t>
      </w:r>
      <w:r w:rsidR="00033ABE" w:rsidRPr="00033ABE">
        <w:rPr>
          <w:rFonts w:ascii="Times New Roman" w:hAnsi="Times New Roman" w:cs="Times New Roman"/>
          <w:sz w:val="24"/>
          <w:szCs w:val="24"/>
        </w:rPr>
        <w:t xml:space="preserve">fellow </w:t>
      </w:r>
      <w:r w:rsidR="007C0FB6">
        <w:rPr>
          <w:rFonts w:ascii="Times New Roman" w:hAnsi="Times New Roman" w:cs="Times New Roman"/>
          <w:sz w:val="24"/>
          <w:szCs w:val="24"/>
        </w:rPr>
        <w:t xml:space="preserve">colleagues </w:t>
      </w:r>
      <w:r w:rsidR="00033ABE" w:rsidRPr="00033ABE">
        <w:rPr>
          <w:rFonts w:ascii="Times New Roman" w:hAnsi="Times New Roman" w:cs="Times New Roman"/>
          <w:sz w:val="24"/>
          <w:szCs w:val="24"/>
        </w:rPr>
        <w:t>on the study</w:t>
      </w:r>
      <w:r w:rsidR="007C0FB6">
        <w:rPr>
          <w:rFonts w:ascii="Times New Roman" w:hAnsi="Times New Roman" w:cs="Times New Roman"/>
          <w:sz w:val="24"/>
          <w:szCs w:val="24"/>
        </w:rPr>
        <w:t xml:space="preserve"> who had a common experience, in the form of </w:t>
      </w:r>
      <w:r w:rsidR="00033ABE" w:rsidRPr="00033ABE">
        <w:rPr>
          <w:rFonts w:ascii="Times New Roman" w:hAnsi="Times New Roman" w:cs="Times New Roman"/>
          <w:sz w:val="24"/>
          <w:szCs w:val="24"/>
        </w:rPr>
        <w:t xml:space="preserve">increased trust, patience and a newfound respect for others (p.10). </w:t>
      </w:r>
      <w:r w:rsidR="007C0FB6">
        <w:rPr>
          <w:rFonts w:ascii="Times New Roman" w:hAnsi="Times New Roman" w:cs="Times New Roman"/>
          <w:sz w:val="24"/>
          <w:szCs w:val="24"/>
        </w:rPr>
        <w:t>In the study, the V</w:t>
      </w:r>
      <w:r w:rsidR="00033ABE" w:rsidRPr="00033ABE">
        <w:rPr>
          <w:rFonts w:ascii="Times New Roman" w:hAnsi="Times New Roman" w:cs="Times New Roman"/>
          <w:sz w:val="24"/>
          <w:szCs w:val="24"/>
        </w:rPr>
        <w:t xml:space="preserve">eterans </w:t>
      </w:r>
      <w:r w:rsidR="007C0FB6">
        <w:rPr>
          <w:rFonts w:ascii="Times New Roman" w:hAnsi="Times New Roman" w:cs="Times New Roman"/>
          <w:sz w:val="24"/>
          <w:szCs w:val="24"/>
        </w:rPr>
        <w:t xml:space="preserve">developed </w:t>
      </w:r>
      <w:r w:rsidR="00033ABE" w:rsidRPr="00033ABE">
        <w:rPr>
          <w:rFonts w:ascii="Times New Roman" w:hAnsi="Times New Roman" w:cs="Times New Roman"/>
          <w:sz w:val="24"/>
          <w:szCs w:val="24"/>
        </w:rPr>
        <w:t>a more positive view of themselves through improv</w:t>
      </w:r>
      <w:r w:rsidR="007C0FB6">
        <w:rPr>
          <w:rFonts w:ascii="Times New Roman" w:hAnsi="Times New Roman" w:cs="Times New Roman"/>
          <w:sz w:val="24"/>
          <w:szCs w:val="24"/>
        </w:rPr>
        <w:t>ed</w:t>
      </w:r>
      <w:r w:rsidR="00033ABE" w:rsidRPr="00033ABE">
        <w:rPr>
          <w:rFonts w:ascii="Times New Roman" w:hAnsi="Times New Roman" w:cs="Times New Roman"/>
          <w:sz w:val="24"/>
          <w:szCs w:val="24"/>
        </w:rPr>
        <w:t xml:space="preserve"> self-confidence and</w:t>
      </w:r>
      <w:r w:rsidR="007C0FB6">
        <w:rPr>
          <w:rFonts w:ascii="Times New Roman" w:hAnsi="Times New Roman" w:cs="Times New Roman"/>
          <w:sz w:val="24"/>
          <w:szCs w:val="24"/>
        </w:rPr>
        <w:t>,</w:t>
      </w:r>
      <w:r w:rsidR="00033ABE" w:rsidRPr="00033ABE">
        <w:rPr>
          <w:rFonts w:ascii="Times New Roman" w:hAnsi="Times New Roman" w:cs="Times New Roman"/>
          <w:sz w:val="24"/>
          <w:szCs w:val="24"/>
        </w:rPr>
        <w:t xml:space="preserve"> ultimately</w:t>
      </w:r>
      <w:r w:rsidR="007C0FB6">
        <w:rPr>
          <w:rFonts w:ascii="Times New Roman" w:hAnsi="Times New Roman" w:cs="Times New Roman"/>
          <w:sz w:val="24"/>
          <w:szCs w:val="24"/>
        </w:rPr>
        <w:t>,</w:t>
      </w:r>
      <w:r w:rsidR="00033ABE" w:rsidRPr="00033ABE">
        <w:rPr>
          <w:rFonts w:ascii="Times New Roman" w:hAnsi="Times New Roman" w:cs="Times New Roman"/>
          <w:sz w:val="24"/>
          <w:szCs w:val="24"/>
        </w:rPr>
        <w:t xml:space="preserve"> self-acceptance (p.10). </w:t>
      </w:r>
    </w:p>
    <w:p w:rsidR="00033ABE" w:rsidRPr="00033ABE" w:rsidRDefault="00033ABE" w:rsidP="00033ABE">
      <w:pPr>
        <w:jc w:val="both"/>
        <w:rPr>
          <w:rFonts w:ascii="Times New Roman" w:hAnsi="Times New Roman" w:cs="Times New Roman"/>
          <w:sz w:val="24"/>
          <w:szCs w:val="24"/>
        </w:rPr>
      </w:pPr>
    </w:p>
    <w:p w:rsidR="00E86899" w:rsidRPr="006E2339" w:rsidRDefault="006E2339" w:rsidP="006E2339">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A Focus on </w:t>
      </w:r>
      <w:r w:rsidR="00033ABE" w:rsidRPr="006E2339">
        <w:rPr>
          <w:rFonts w:ascii="Times New Roman" w:hAnsi="Times New Roman" w:cs="Times New Roman"/>
          <w:b/>
          <w:sz w:val="24"/>
          <w:szCs w:val="24"/>
        </w:rPr>
        <w:t xml:space="preserve">EAI and Progressive Diseases in Older Adults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The term ‘dementia’ describes a group of progressive diseases of the brain which are characterised by cognitive impairment, aphasia (speech production difficulties), apraxia (motor planning and coordination) and executive dysfunction (emotions and behaviour), with symptoms ranging from mild to severe, dependent on the individual and stage of the disease (</w:t>
      </w:r>
      <w:proofErr w:type="spellStart"/>
      <w:r w:rsidRPr="00033ABE">
        <w:rPr>
          <w:rFonts w:ascii="Times New Roman" w:hAnsi="Times New Roman" w:cs="Times New Roman"/>
          <w:sz w:val="24"/>
          <w:szCs w:val="24"/>
        </w:rPr>
        <w:t>Camicioli</w:t>
      </w:r>
      <w:proofErr w:type="spellEnd"/>
      <w:r w:rsidRPr="00033ABE">
        <w:rPr>
          <w:rFonts w:ascii="Times New Roman" w:hAnsi="Times New Roman" w:cs="Times New Roman"/>
          <w:sz w:val="24"/>
          <w:szCs w:val="24"/>
        </w:rPr>
        <w:t>, 2014, p.1). The two most common types of dementia are Alzheimer’s disease</w:t>
      </w:r>
      <w:r w:rsidR="006E2339">
        <w:rPr>
          <w:rFonts w:ascii="Times New Roman" w:hAnsi="Times New Roman" w:cs="Times New Roman"/>
          <w:sz w:val="24"/>
          <w:szCs w:val="24"/>
        </w:rPr>
        <w:t>,</w:t>
      </w:r>
      <w:r w:rsidRPr="00033ABE">
        <w:rPr>
          <w:rFonts w:ascii="Times New Roman" w:hAnsi="Times New Roman" w:cs="Times New Roman"/>
          <w:sz w:val="24"/>
          <w:szCs w:val="24"/>
        </w:rPr>
        <w:t xml:space="preserve"> a physical disease affecting </w:t>
      </w:r>
      <w:r w:rsidR="006E2339">
        <w:rPr>
          <w:rFonts w:ascii="Times New Roman" w:hAnsi="Times New Roman" w:cs="Times New Roman"/>
          <w:sz w:val="24"/>
          <w:szCs w:val="24"/>
        </w:rPr>
        <w:t xml:space="preserve">the </w:t>
      </w:r>
      <w:r w:rsidRPr="00033ABE">
        <w:rPr>
          <w:rFonts w:ascii="Times New Roman" w:hAnsi="Times New Roman" w:cs="Times New Roman"/>
          <w:sz w:val="24"/>
          <w:szCs w:val="24"/>
        </w:rPr>
        <w:t>function of nerve cells within the brain</w:t>
      </w:r>
      <w:r w:rsidR="006E2339">
        <w:rPr>
          <w:rFonts w:ascii="Times New Roman" w:hAnsi="Times New Roman" w:cs="Times New Roman"/>
          <w:sz w:val="24"/>
          <w:szCs w:val="24"/>
        </w:rPr>
        <w:t xml:space="preserve">, </w:t>
      </w:r>
      <w:r w:rsidRPr="00033ABE">
        <w:rPr>
          <w:rFonts w:ascii="Times New Roman" w:hAnsi="Times New Roman" w:cs="Times New Roman"/>
          <w:sz w:val="24"/>
          <w:szCs w:val="24"/>
        </w:rPr>
        <w:t>and vascular dementia</w:t>
      </w:r>
      <w:r w:rsidR="006E2339">
        <w:rPr>
          <w:rFonts w:ascii="Times New Roman" w:hAnsi="Times New Roman" w:cs="Times New Roman"/>
          <w:sz w:val="24"/>
          <w:szCs w:val="24"/>
        </w:rPr>
        <w:t xml:space="preserve">, </w:t>
      </w:r>
      <w:r w:rsidRPr="00033ABE">
        <w:rPr>
          <w:rFonts w:ascii="Times New Roman" w:hAnsi="Times New Roman" w:cs="Times New Roman"/>
          <w:sz w:val="24"/>
          <w:szCs w:val="24"/>
        </w:rPr>
        <w:t>caused by a disease of the blood vessels within the brain, a stroke or</w:t>
      </w:r>
      <w:r w:rsidR="003D0B6C">
        <w:rPr>
          <w:rFonts w:ascii="Times New Roman" w:hAnsi="Times New Roman" w:cs="Times New Roman"/>
          <w:sz w:val="24"/>
          <w:szCs w:val="24"/>
        </w:rPr>
        <w:t xml:space="preserve"> a</w:t>
      </w:r>
      <w:r w:rsidRPr="00033ABE">
        <w:rPr>
          <w:rFonts w:ascii="Times New Roman" w:hAnsi="Times New Roman" w:cs="Times New Roman"/>
          <w:sz w:val="24"/>
          <w:szCs w:val="24"/>
        </w:rPr>
        <w:t xml:space="preserve"> series of </w:t>
      </w:r>
      <w:r w:rsidR="003D0B6C">
        <w:rPr>
          <w:rFonts w:ascii="Times New Roman" w:hAnsi="Times New Roman" w:cs="Times New Roman"/>
          <w:sz w:val="24"/>
          <w:szCs w:val="24"/>
        </w:rPr>
        <w:t>transient-isch</w:t>
      </w:r>
      <w:r w:rsidR="006E2339">
        <w:rPr>
          <w:rFonts w:ascii="Times New Roman" w:hAnsi="Times New Roman" w:cs="Times New Roman"/>
          <w:sz w:val="24"/>
          <w:szCs w:val="24"/>
        </w:rPr>
        <w:t>a</w:t>
      </w:r>
      <w:r w:rsidR="003D0B6C">
        <w:rPr>
          <w:rFonts w:ascii="Times New Roman" w:hAnsi="Times New Roman" w:cs="Times New Roman"/>
          <w:sz w:val="24"/>
          <w:szCs w:val="24"/>
        </w:rPr>
        <w:t>emic attacks (TIA)</w:t>
      </w:r>
      <w:r w:rsidRPr="00033ABE">
        <w:rPr>
          <w:rFonts w:ascii="Times New Roman" w:hAnsi="Times New Roman" w:cs="Times New Roman"/>
          <w:sz w:val="24"/>
          <w:szCs w:val="24"/>
        </w:rPr>
        <w:t>, causing nerve cell death (Alzheimer’s Society, 2018</w:t>
      </w:r>
      <w:r w:rsidR="003D0B6C">
        <w:rPr>
          <w:rFonts w:ascii="Times New Roman" w:hAnsi="Times New Roman" w:cs="Times New Roman"/>
          <w:sz w:val="24"/>
          <w:szCs w:val="24"/>
        </w:rPr>
        <w:t>; National Health Service, 2022</w:t>
      </w:r>
      <w:r w:rsidRPr="00033ABE">
        <w:rPr>
          <w:rFonts w:ascii="Times New Roman" w:hAnsi="Times New Roman" w:cs="Times New Roman"/>
          <w:sz w:val="24"/>
          <w:szCs w:val="24"/>
        </w:rPr>
        <w:t xml:space="preserve">). Dementia usually presents at around the age of 65 years old and although no single cause or causes have been identified, associations with family history, head injury, obesity, diabetes and mental illness have been observed (Holmes and Amin, 2017, p.688). </w:t>
      </w:r>
    </w:p>
    <w:p w:rsidR="00033ABE" w:rsidRPr="00033ABE" w:rsidRDefault="00033ABE" w:rsidP="001E0887">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proofErr w:type="spellStart"/>
      <w:r w:rsidRPr="00033ABE">
        <w:rPr>
          <w:rFonts w:ascii="Times New Roman" w:hAnsi="Times New Roman" w:cs="Times New Roman"/>
          <w:sz w:val="24"/>
          <w:szCs w:val="24"/>
        </w:rPr>
        <w:t>Dabelko-Shoeny</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(2014) explored how EAI might reduce challenging behaviours in individuals with dementia. These behaviours might include verbal abuse (such as shouting and/or swearing), physical abuse (hitting, biting, scratching etc.), hallucinations, agitation and upset, and wandering (</w:t>
      </w:r>
      <w:proofErr w:type="spellStart"/>
      <w:r w:rsidRPr="00033ABE">
        <w:rPr>
          <w:rFonts w:ascii="Times New Roman" w:hAnsi="Times New Roman" w:cs="Times New Roman"/>
          <w:sz w:val="24"/>
          <w:szCs w:val="24"/>
        </w:rPr>
        <w:t>Nazarko</w:t>
      </w:r>
      <w:proofErr w:type="spellEnd"/>
      <w:r w:rsidRPr="00033ABE">
        <w:rPr>
          <w:rFonts w:ascii="Times New Roman" w:hAnsi="Times New Roman" w:cs="Times New Roman"/>
          <w:sz w:val="24"/>
          <w:szCs w:val="24"/>
        </w:rPr>
        <w:t>, 2011, p.268). EAI provided a wholly multi-sensory experience for the participants – the horses may initiate the interaction and through their bodies provide touch, sound, smell, postural stimulation and participants also commented on how they enjoyed being in the countryside as it was a relaxing environment (</w:t>
      </w:r>
      <w:proofErr w:type="spellStart"/>
      <w:r w:rsidRPr="00033ABE">
        <w:rPr>
          <w:rFonts w:ascii="Times New Roman" w:hAnsi="Times New Roman" w:cs="Times New Roman"/>
          <w:sz w:val="24"/>
          <w:szCs w:val="24"/>
        </w:rPr>
        <w:t>Dabelko-Shoeny</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2014, p.151). A further finding from this study was the role of EAI as a motivator for physical activity. All participants had some form of physical limitation such as getting up and standing unassisted, however when the horse was brought out, participants would attempt to get up or ask for help to do so and readily offer to walk the horses, things which care staff had never or rarely seen them do (p.152). As Mueller and McCullough (2017, p.1168) identified in relation to trauma, EAI/EAP is far more appealing to individuals than traditional forms of therapy, thus, it would not be unreasonable to translate this into the context of individuals with dementia and</w:t>
      </w:r>
      <w:r w:rsidR="001E0887">
        <w:rPr>
          <w:rFonts w:ascii="Times New Roman" w:hAnsi="Times New Roman" w:cs="Times New Roman"/>
          <w:sz w:val="24"/>
          <w:szCs w:val="24"/>
        </w:rPr>
        <w:t>,</w:t>
      </w:r>
      <w:r w:rsidRPr="00033ABE">
        <w:rPr>
          <w:rFonts w:ascii="Times New Roman" w:hAnsi="Times New Roman" w:cs="Times New Roman"/>
          <w:sz w:val="24"/>
          <w:szCs w:val="24"/>
        </w:rPr>
        <w:t xml:space="preserve"> along with </w:t>
      </w:r>
      <w:proofErr w:type="spellStart"/>
      <w:r w:rsidRPr="00033ABE">
        <w:rPr>
          <w:rFonts w:ascii="Times New Roman" w:hAnsi="Times New Roman" w:cs="Times New Roman"/>
          <w:sz w:val="24"/>
          <w:szCs w:val="24"/>
        </w:rPr>
        <w:t>Dabelko-Shoeny</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al.’s </w:t>
      </w:r>
      <w:r w:rsidRPr="00033ABE">
        <w:rPr>
          <w:rFonts w:ascii="Times New Roman" w:hAnsi="Times New Roman" w:cs="Times New Roman"/>
          <w:sz w:val="24"/>
          <w:szCs w:val="24"/>
        </w:rPr>
        <w:t xml:space="preserve">(2014) findings, </w:t>
      </w:r>
      <w:r w:rsidR="001E0887">
        <w:rPr>
          <w:rFonts w:ascii="Times New Roman" w:hAnsi="Times New Roman" w:cs="Times New Roman"/>
          <w:sz w:val="24"/>
          <w:szCs w:val="24"/>
        </w:rPr>
        <w:t xml:space="preserve">to </w:t>
      </w:r>
      <w:r w:rsidRPr="00033ABE">
        <w:rPr>
          <w:rFonts w:ascii="Times New Roman" w:hAnsi="Times New Roman" w:cs="Times New Roman"/>
          <w:sz w:val="24"/>
          <w:szCs w:val="24"/>
        </w:rPr>
        <w:t xml:space="preserve">conclude that EAI is motivational </w:t>
      </w:r>
      <w:r w:rsidR="001E0887">
        <w:rPr>
          <w:rFonts w:ascii="Times New Roman" w:hAnsi="Times New Roman" w:cs="Times New Roman"/>
          <w:sz w:val="24"/>
          <w:szCs w:val="24"/>
        </w:rPr>
        <w:t xml:space="preserve">for </w:t>
      </w:r>
      <w:r w:rsidRPr="00033ABE">
        <w:rPr>
          <w:rFonts w:ascii="Times New Roman" w:hAnsi="Times New Roman" w:cs="Times New Roman"/>
          <w:sz w:val="24"/>
          <w:szCs w:val="24"/>
        </w:rPr>
        <w:t xml:space="preserve"> individuals with dementia, thus e</w:t>
      </w:r>
      <w:r w:rsidR="001E0887">
        <w:rPr>
          <w:rFonts w:ascii="Times New Roman" w:hAnsi="Times New Roman" w:cs="Times New Roman"/>
          <w:sz w:val="24"/>
          <w:szCs w:val="24"/>
        </w:rPr>
        <w:t>nhancing</w:t>
      </w:r>
      <w:r w:rsidRPr="00033ABE">
        <w:rPr>
          <w:rFonts w:ascii="Times New Roman" w:hAnsi="Times New Roman" w:cs="Times New Roman"/>
          <w:sz w:val="24"/>
          <w:szCs w:val="24"/>
        </w:rPr>
        <w:t xml:space="preserve"> mental, physical and emotional wellbeing</w:t>
      </w:r>
      <w:r w:rsidR="001E0887">
        <w:rPr>
          <w:rFonts w:ascii="Times New Roman" w:hAnsi="Times New Roman" w:cs="Times New Roman"/>
          <w:sz w:val="24"/>
          <w:szCs w:val="24"/>
        </w:rPr>
        <w:t xml:space="preserve">; however, </w:t>
      </w:r>
      <w:r w:rsidRPr="00033ABE">
        <w:rPr>
          <w:rFonts w:ascii="Times New Roman" w:hAnsi="Times New Roman" w:cs="Times New Roman"/>
          <w:sz w:val="24"/>
          <w:szCs w:val="24"/>
        </w:rPr>
        <w:t xml:space="preserve"> </w:t>
      </w:r>
      <w:r w:rsidR="001E0887">
        <w:rPr>
          <w:rFonts w:ascii="Times New Roman" w:hAnsi="Times New Roman" w:cs="Times New Roman"/>
          <w:sz w:val="24"/>
          <w:szCs w:val="24"/>
        </w:rPr>
        <w:t>t</w:t>
      </w:r>
      <w:r w:rsidRPr="00033ABE">
        <w:rPr>
          <w:rFonts w:ascii="Times New Roman" w:hAnsi="Times New Roman" w:cs="Times New Roman"/>
          <w:sz w:val="24"/>
          <w:szCs w:val="24"/>
        </w:rPr>
        <w:t>his study does</w:t>
      </w:r>
      <w:r w:rsidR="001E0887">
        <w:rPr>
          <w:rFonts w:ascii="Times New Roman" w:hAnsi="Times New Roman" w:cs="Times New Roman"/>
          <w:sz w:val="24"/>
          <w:szCs w:val="24"/>
        </w:rPr>
        <w:t xml:space="preserve"> have </w:t>
      </w:r>
      <w:r w:rsidRPr="00033ABE">
        <w:rPr>
          <w:rFonts w:ascii="Times New Roman" w:hAnsi="Times New Roman" w:cs="Times New Roman"/>
          <w:sz w:val="24"/>
          <w:szCs w:val="24"/>
        </w:rPr>
        <w:t xml:space="preserve">limitations </w:t>
      </w:r>
      <w:r w:rsidR="001E0887">
        <w:rPr>
          <w:rFonts w:ascii="Times New Roman" w:hAnsi="Times New Roman" w:cs="Times New Roman"/>
          <w:sz w:val="24"/>
          <w:szCs w:val="24"/>
        </w:rPr>
        <w:t xml:space="preserve">as </w:t>
      </w:r>
      <w:r w:rsidRPr="00033ABE">
        <w:rPr>
          <w:rFonts w:ascii="Times New Roman" w:hAnsi="Times New Roman" w:cs="Times New Roman"/>
          <w:sz w:val="24"/>
          <w:szCs w:val="24"/>
        </w:rPr>
        <w:t xml:space="preserve">if participants started to show signs of distress or anxiety, they would be taken away from the horse (p.146-147), </w:t>
      </w:r>
      <w:r w:rsidR="001E0887">
        <w:rPr>
          <w:rFonts w:ascii="Times New Roman" w:hAnsi="Times New Roman" w:cs="Times New Roman"/>
          <w:sz w:val="24"/>
          <w:szCs w:val="24"/>
        </w:rPr>
        <w:t xml:space="preserve">creating difficulties in observing the effects of continuing with the activity and how it affected the </w:t>
      </w:r>
      <w:r w:rsidRPr="00033ABE">
        <w:rPr>
          <w:rFonts w:ascii="Times New Roman" w:hAnsi="Times New Roman" w:cs="Times New Roman"/>
          <w:sz w:val="24"/>
          <w:szCs w:val="24"/>
        </w:rPr>
        <w:t>challenging behaviour</w:t>
      </w:r>
      <w:r w:rsidR="001E0887">
        <w:rPr>
          <w:rFonts w:ascii="Times New Roman" w:hAnsi="Times New Roman" w:cs="Times New Roman"/>
          <w:sz w:val="24"/>
          <w:szCs w:val="24"/>
        </w:rPr>
        <w:t xml:space="preserve"> exhibited in that instance.</w:t>
      </w:r>
      <w:r w:rsidRPr="00033ABE">
        <w:rPr>
          <w:rFonts w:ascii="Times New Roman" w:hAnsi="Times New Roman" w:cs="Times New Roman"/>
          <w:sz w:val="24"/>
          <w:szCs w:val="24"/>
        </w:rPr>
        <w:t xml:space="preserve"> </w:t>
      </w:r>
      <w:r w:rsidR="001E0887">
        <w:rPr>
          <w:rFonts w:ascii="Times New Roman" w:hAnsi="Times New Roman" w:cs="Times New Roman"/>
          <w:sz w:val="24"/>
          <w:szCs w:val="24"/>
        </w:rPr>
        <w:t xml:space="preserve">In addition, the </w:t>
      </w:r>
      <w:r w:rsidRPr="00033ABE">
        <w:rPr>
          <w:rFonts w:ascii="Times New Roman" w:hAnsi="Times New Roman" w:cs="Times New Roman"/>
          <w:sz w:val="24"/>
          <w:szCs w:val="24"/>
        </w:rPr>
        <w:t xml:space="preserve">findings </w:t>
      </w:r>
      <w:r w:rsidR="001E0887">
        <w:rPr>
          <w:rFonts w:ascii="Times New Roman" w:hAnsi="Times New Roman" w:cs="Times New Roman"/>
          <w:sz w:val="24"/>
          <w:szCs w:val="24"/>
        </w:rPr>
        <w:t xml:space="preserve">generated by </w:t>
      </w:r>
      <w:r w:rsidRPr="00033ABE">
        <w:rPr>
          <w:rFonts w:ascii="Times New Roman" w:hAnsi="Times New Roman" w:cs="Times New Roman"/>
          <w:sz w:val="24"/>
          <w:szCs w:val="24"/>
        </w:rPr>
        <w:t>this study as to whether EAI is effective in reducing challenging behaviours</w:t>
      </w:r>
      <w:r w:rsidR="001E0887">
        <w:rPr>
          <w:rFonts w:ascii="Times New Roman" w:hAnsi="Times New Roman" w:cs="Times New Roman"/>
          <w:sz w:val="24"/>
          <w:szCs w:val="24"/>
        </w:rPr>
        <w:t>,</w:t>
      </w:r>
      <w:r w:rsidRPr="00033ABE">
        <w:rPr>
          <w:rFonts w:ascii="Times New Roman" w:hAnsi="Times New Roman" w:cs="Times New Roman"/>
          <w:sz w:val="24"/>
          <w:szCs w:val="24"/>
        </w:rPr>
        <w:t xml:space="preserve"> </w:t>
      </w:r>
      <w:r w:rsidR="001E0887">
        <w:rPr>
          <w:rFonts w:ascii="Times New Roman" w:hAnsi="Times New Roman" w:cs="Times New Roman"/>
          <w:sz w:val="24"/>
          <w:szCs w:val="24"/>
        </w:rPr>
        <w:t>could only be applied to the local context/</w:t>
      </w:r>
      <w:proofErr w:type="gramStart"/>
      <w:r w:rsidR="001E0887">
        <w:rPr>
          <w:rFonts w:ascii="Times New Roman" w:hAnsi="Times New Roman" w:cs="Times New Roman"/>
          <w:sz w:val="24"/>
          <w:szCs w:val="24"/>
        </w:rPr>
        <w:t>environment  and</w:t>
      </w:r>
      <w:proofErr w:type="gramEnd"/>
      <w:r w:rsidR="001E0887">
        <w:rPr>
          <w:rFonts w:ascii="Times New Roman" w:hAnsi="Times New Roman" w:cs="Times New Roman"/>
          <w:sz w:val="24"/>
          <w:szCs w:val="24"/>
        </w:rPr>
        <w:t xml:space="preserve"> were not able to be generalised.</w:t>
      </w:r>
      <w:r w:rsidRPr="00033ABE">
        <w:rPr>
          <w:rFonts w:ascii="Times New Roman" w:hAnsi="Times New Roman" w:cs="Times New Roman"/>
          <w:sz w:val="24"/>
          <w:szCs w:val="24"/>
        </w:rPr>
        <w:t xml:space="preserve">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p>
    <w:p w:rsidR="00A56A6E" w:rsidRDefault="00033ABE" w:rsidP="00033ABE">
      <w:pPr>
        <w:jc w:val="both"/>
        <w:rPr>
          <w:rFonts w:ascii="Times New Roman" w:hAnsi="Times New Roman" w:cs="Times New Roman"/>
          <w:sz w:val="24"/>
          <w:szCs w:val="24"/>
        </w:rPr>
      </w:pPr>
      <w:proofErr w:type="spellStart"/>
      <w:r w:rsidRPr="00033ABE">
        <w:rPr>
          <w:rFonts w:ascii="Times New Roman" w:hAnsi="Times New Roman" w:cs="Times New Roman"/>
          <w:sz w:val="24"/>
          <w:szCs w:val="24"/>
        </w:rPr>
        <w:t>Ho</w:t>
      </w:r>
      <w:proofErr w:type="spellEnd"/>
      <w:r w:rsidRPr="00033ABE">
        <w:rPr>
          <w:rFonts w:ascii="Times New Roman" w:hAnsi="Times New Roman" w:cs="Times New Roman"/>
          <w:sz w:val="24"/>
          <w:szCs w:val="24"/>
        </w:rPr>
        <w:t xml:space="preserve"> (2017) investigated how voluntary work impacted upon psychological wellbeing of elderly individuals, finding that those who carried out voluntary work had better psychological wellbeing than those who did not (p.1037). Although this does not relate to EAI, when critiqued alongside the EAI literature, it could be interpreted that engaging in EAI activities gives the individual the same sense-of-worth and purpose that volunteering would. </w:t>
      </w:r>
      <w:r w:rsidR="00A56A6E">
        <w:rPr>
          <w:rFonts w:ascii="Times New Roman" w:hAnsi="Times New Roman" w:cs="Times New Roman"/>
          <w:sz w:val="24"/>
          <w:szCs w:val="24"/>
        </w:rPr>
        <w:t xml:space="preserve">This effect was noted by </w:t>
      </w:r>
      <w:r w:rsidR="00A56A6E" w:rsidRPr="00A56A6E">
        <w:rPr>
          <w:rFonts w:ascii="Times New Roman" w:hAnsi="Times New Roman" w:cs="Times New Roman"/>
          <w:sz w:val="24"/>
          <w:szCs w:val="24"/>
        </w:rPr>
        <w:t>Fields et al. (2018)</w:t>
      </w:r>
      <w:r w:rsidR="00A56A6E">
        <w:rPr>
          <w:rFonts w:ascii="Times New Roman" w:hAnsi="Times New Roman" w:cs="Times New Roman"/>
          <w:sz w:val="24"/>
          <w:szCs w:val="24"/>
        </w:rPr>
        <w:t xml:space="preserve"> who</w:t>
      </w:r>
      <w:r w:rsidR="00A56A6E" w:rsidRPr="00A56A6E">
        <w:rPr>
          <w:rFonts w:ascii="Times New Roman" w:hAnsi="Times New Roman" w:cs="Times New Roman"/>
          <w:sz w:val="24"/>
          <w:szCs w:val="24"/>
        </w:rPr>
        <w:t xml:space="preserve"> investigated how EAI can be used to improve individuals’ overall quality of life in their final years</w:t>
      </w:r>
      <w:r w:rsidR="00A56A6E">
        <w:rPr>
          <w:rFonts w:ascii="Times New Roman" w:hAnsi="Times New Roman" w:cs="Times New Roman"/>
          <w:sz w:val="24"/>
          <w:szCs w:val="24"/>
        </w:rPr>
        <w:t>/later stages of their condition/disease</w:t>
      </w:r>
      <w:r w:rsidR="00A56A6E" w:rsidRPr="00A56A6E">
        <w:rPr>
          <w:rFonts w:ascii="Times New Roman" w:hAnsi="Times New Roman" w:cs="Times New Roman"/>
          <w:sz w:val="24"/>
          <w:szCs w:val="24"/>
        </w:rPr>
        <w:t xml:space="preserve">. As prevalent in all contexts of EAI, the social factors have been consistently heavily influenced as horses were seen to act as mediators for positive interactions, inducing increased/improved communication and engagement between the participant and the horse and the participant and the facilitator and/or staff member (p.314). Participants’ expressed interest, pleasure and would willingly participate in horse-care activities (p.313-314).  </w:t>
      </w:r>
      <w:r w:rsidRPr="00033ABE">
        <w:rPr>
          <w:rFonts w:ascii="Times New Roman" w:hAnsi="Times New Roman" w:cs="Times New Roman"/>
          <w:sz w:val="24"/>
          <w:szCs w:val="24"/>
        </w:rPr>
        <w:t xml:space="preserve">Verbal feedback attained from an EAI known as the Connected Horse Project included carers commenting that </w:t>
      </w:r>
      <w:r w:rsidRPr="00033ABE">
        <w:rPr>
          <w:rFonts w:ascii="Times New Roman" w:hAnsi="Times New Roman" w:cs="Times New Roman"/>
          <w:i/>
          <w:sz w:val="24"/>
          <w:szCs w:val="24"/>
        </w:rPr>
        <w:t>“the interaction with the horse brought her back to a better time in her life”</w:t>
      </w:r>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and “the person with the diagnosis got to leave that role for a little bit”</w:t>
      </w:r>
      <w:r w:rsidRPr="00033ABE">
        <w:rPr>
          <w:rFonts w:ascii="Times New Roman" w:hAnsi="Times New Roman" w:cs="Times New Roman"/>
          <w:sz w:val="24"/>
          <w:szCs w:val="24"/>
        </w:rPr>
        <w:t xml:space="preserve"> (</w:t>
      </w:r>
      <w:proofErr w:type="spellStart"/>
      <w:r w:rsidRPr="00033ABE">
        <w:rPr>
          <w:rFonts w:ascii="Times New Roman" w:hAnsi="Times New Roman" w:cs="Times New Roman"/>
          <w:sz w:val="24"/>
          <w:szCs w:val="24"/>
        </w:rPr>
        <w:t>Meis</w:t>
      </w:r>
      <w:proofErr w:type="spellEnd"/>
      <w:r w:rsidRPr="00033ABE">
        <w:rPr>
          <w:rFonts w:ascii="Times New Roman" w:hAnsi="Times New Roman" w:cs="Times New Roman"/>
          <w:sz w:val="24"/>
          <w:szCs w:val="24"/>
        </w:rPr>
        <w:t xml:space="preserve">, 2016, p.15).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Parkinson’s is a progressive neurodegenerative condition with cognitive symptoms not dissimilar to those of dementia but predominantly </w:t>
      </w:r>
      <w:r w:rsidR="00A56A6E">
        <w:rPr>
          <w:rFonts w:ascii="Times New Roman" w:hAnsi="Times New Roman" w:cs="Times New Roman"/>
          <w:sz w:val="24"/>
          <w:szCs w:val="24"/>
        </w:rPr>
        <w:t xml:space="preserve">including </w:t>
      </w:r>
      <w:r w:rsidRPr="00033ABE">
        <w:rPr>
          <w:rFonts w:ascii="Times New Roman" w:hAnsi="Times New Roman" w:cs="Times New Roman"/>
          <w:sz w:val="24"/>
          <w:szCs w:val="24"/>
        </w:rPr>
        <w:t xml:space="preserve">physical and neurological symptoms such as tremors, impairment of the posture and gait and muscle weakness and stiffness (Kalia and Lang, 2015, p.896). According to </w:t>
      </w:r>
      <w:r w:rsidR="00A56A6E">
        <w:rPr>
          <w:rFonts w:ascii="Times New Roman" w:hAnsi="Times New Roman" w:cs="Times New Roman"/>
          <w:sz w:val="24"/>
          <w:szCs w:val="24"/>
        </w:rPr>
        <w:t xml:space="preserve">the charity </w:t>
      </w:r>
      <w:r w:rsidRPr="00033ABE">
        <w:rPr>
          <w:rFonts w:ascii="Times New Roman" w:hAnsi="Times New Roman" w:cs="Times New Roman"/>
          <w:sz w:val="24"/>
          <w:szCs w:val="24"/>
        </w:rPr>
        <w:t>Parkinson’s UK (2020</w:t>
      </w:r>
      <w:proofErr w:type="gramStart"/>
      <w:r w:rsidRPr="00033ABE">
        <w:rPr>
          <w:rFonts w:ascii="Times New Roman" w:hAnsi="Times New Roman" w:cs="Times New Roman"/>
          <w:sz w:val="24"/>
          <w:szCs w:val="24"/>
        </w:rPr>
        <w:t>),</w:t>
      </w:r>
      <w:r w:rsidR="00A56A6E" w:rsidRPr="00033ABE">
        <w:rPr>
          <w:rFonts w:ascii="Times New Roman" w:hAnsi="Times New Roman" w:cs="Times New Roman"/>
          <w:sz w:val="24"/>
          <w:szCs w:val="24"/>
        </w:rPr>
        <w:t xml:space="preserve"> </w:t>
      </w:r>
      <w:r w:rsidRPr="00033ABE">
        <w:rPr>
          <w:rFonts w:ascii="Times New Roman" w:hAnsi="Times New Roman" w:cs="Times New Roman"/>
          <w:sz w:val="24"/>
          <w:szCs w:val="24"/>
        </w:rPr>
        <w:t xml:space="preserve"> the</w:t>
      </w:r>
      <w:proofErr w:type="gramEnd"/>
      <w:r w:rsidRPr="00033ABE">
        <w:rPr>
          <w:rFonts w:ascii="Times New Roman" w:hAnsi="Times New Roman" w:cs="Times New Roman"/>
          <w:sz w:val="24"/>
          <w:szCs w:val="24"/>
        </w:rPr>
        <w:t xml:space="preserve"> condition occurs when brain cells responsible for the production of dopamine</w:t>
      </w:r>
      <w:r w:rsidR="00A56A6E">
        <w:t xml:space="preserve">, </w:t>
      </w:r>
      <w:r w:rsidR="00A56A6E" w:rsidRPr="00A56A6E">
        <w:rPr>
          <w:rFonts w:ascii="Times New Roman" w:hAnsi="Times New Roman" w:cs="Times New Roman"/>
          <w:sz w:val="24"/>
          <w:szCs w:val="24"/>
        </w:rPr>
        <w:t xml:space="preserve">a </w:t>
      </w:r>
      <w:r w:rsidR="00A56A6E">
        <w:rPr>
          <w:rFonts w:ascii="Times New Roman" w:hAnsi="Times New Roman" w:cs="Times New Roman"/>
          <w:sz w:val="24"/>
          <w:szCs w:val="24"/>
        </w:rPr>
        <w:t xml:space="preserve">chemical </w:t>
      </w:r>
      <w:r w:rsidR="00A56A6E" w:rsidRPr="00A56A6E">
        <w:rPr>
          <w:rFonts w:ascii="Times New Roman" w:hAnsi="Times New Roman" w:cs="Times New Roman"/>
          <w:sz w:val="24"/>
          <w:szCs w:val="24"/>
        </w:rPr>
        <w:t>neurotransmitter</w:t>
      </w:r>
      <w:r w:rsidR="00A56A6E">
        <w:rPr>
          <w:rFonts w:ascii="Times New Roman" w:hAnsi="Times New Roman" w:cs="Times New Roman"/>
          <w:sz w:val="24"/>
          <w:szCs w:val="24"/>
        </w:rPr>
        <w:t xml:space="preserve"> r</w:t>
      </w:r>
      <w:r w:rsidR="00A56A6E" w:rsidRPr="00A56A6E">
        <w:rPr>
          <w:rFonts w:ascii="Times New Roman" w:hAnsi="Times New Roman" w:cs="Times New Roman"/>
          <w:sz w:val="24"/>
          <w:szCs w:val="24"/>
        </w:rPr>
        <w:t xml:space="preserve">esponsible for transmitting signals between the nerve cells of the brain, </w:t>
      </w:r>
      <w:r w:rsidRPr="00033ABE">
        <w:rPr>
          <w:rFonts w:ascii="Times New Roman" w:hAnsi="Times New Roman" w:cs="Times New Roman"/>
          <w:sz w:val="24"/>
          <w:szCs w:val="24"/>
        </w:rPr>
        <w:t xml:space="preserve">makes insufficient amounts of dopamine to control body movement. </w:t>
      </w:r>
      <w:proofErr w:type="spellStart"/>
      <w:r w:rsidRPr="00033ABE">
        <w:rPr>
          <w:rFonts w:ascii="Times New Roman" w:hAnsi="Times New Roman" w:cs="Times New Roman"/>
          <w:sz w:val="24"/>
          <w:szCs w:val="24"/>
        </w:rPr>
        <w:t>Peppe</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 xml:space="preserve">(2018) developed and trialled a five-week EAI programme for individuals with Parkinson’s, observing the effects that it had on </w:t>
      </w:r>
      <w:r w:rsidR="00A46711">
        <w:rPr>
          <w:rFonts w:ascii="Times New Roman" w:hAnsi="Times New Roman" w:cs="Times New Roman"/>
          <w:sz w:val="24"/>
          <w:szCs w:val="24"/>
        </w:rPr>
        <w:t xml:space="preserve">the </w:t>
      </w:r>
      <w:r w:rsidRPr="00033ABE">
        <w:rPr>
          <w:rFonts w:ascii="Times New Roman" w:hAnsi="Times New Roman" w:cs="Times New Roman"/>
          <w:sz w:val="24"/>
          <w:szCs w:val="24"/>
        </w:rPr>
        <w:t>physical symptoms and emotional well-being of four participants. As well as horse care and riding, in contrast with the other studies, this EAI involve</w:t>
      </w:r>
      <w:r w:rsidR="00A46711">
        <w:rPr>
          <w:rFonts w:ascii="Times New Roman" w:hAnsi="Times New Roman" w:cs="Times New Roman"/>
          <w:sz w:val="24"/>
          <w:szCs w:val="24"/>
        </w:rPr>
        <w:t>d</w:t>
      </w:r>
      <w:r w:rsidRPr="00033ABE">
        <w:rPr>
          <w:rFonts w:ascii="Times New Roman" w:hAnsi="Times New Roman" w:cs="Times New Roman"/>
          <w:sz w:val="24"/>
          <w:szCs w:val="24"/>
        </w:rPr>
        <w:t xml:space="preserve"> additional physical exercises whilst on horseback including rotating the body, bending and stretching the arms and twisting and bending the trunk (p.94)</w:t>
      </w:r>
      <w:r w:rsidR="00A46711">
        <w:rPr>
          <w:rFonts w:ascii="Times New Roman" w:hAnsi="Times New Roman" w:cs="Times New Roman"/>
          <w:sz w:val="24"/>
          <w:szCs w:val="24"/>
        </w:rPr>
        <w:t>.  These exercises were designed to</w:t>
      </w:r>
      <w:r w:rsidRPr="00033ABE">
        <w:rPr>
          <w:rFonts w:ascii="Times New Roman" w:hAnsi="Times New Roman" w:cs="Times New Roman"/>
          <w:sz w:val="24"/>
          <w:szCs w:val="24"/>
        </w:rPr>
        <w:t xml:space="preserve"> specifically target </w:t>
      </w:r>
      <w:r w:rsidR="00A46711">
        <w:rPr>
          <w:rFonts w:ascii="Times New Roman" w:hAnsi="Times New Roman" w:cs="Times New Roman"/>
          <w:sz w:val="24"/>
          <w:szCs w:val="24"/>
        </w:rPr>
        <w:t xml:space="preserve">the </w:t>
      </w:r>
      <w:r w:rsidRPr="00033ABE">
        <w:rPr>
          <w:rFonts w:ascii="Times New Roman" w:hAnsi="Times New Roman" w:cs="Times New Roman"/>
          <w:sz w:val="24"/>
          <w:szCs w:val="24"/>
        </w:rPr>
        <w:t xml:space="preserve">physical symptoms of Parkinson’s, </w:t>
      </w:r>
      <w:r w:rsidR="00A46711">
        <w:rPr>
          <w:rFonts w:ascii="Times New Roman" w:hAnsi="Times New Roman" w:cs="Times New Roman"/>
          <w:sz w:val="24"/>
          <w:szCs w:val="24"/>
        </w:rPr>
        <w:t xml:space="preserve">and were </w:t>
      </w:r>
      <w:r w:rsidRPr="00033ABE">
        <w:rPr>
          <w:rFonts w:ascii="Times New Roman" w:hAnsi="Times New Roman" w:cs="Times New Roman"/>
          <w:sz w:val="24"/>
          <w:szCs w:val="24"/>
        </w:rPr>
        <w:t>aiming to improve coordination, balance, gross motor function and posture, both whilst on the horse and in the wider, practical context of daily life.</w:t>
      </w:r>
      <w:r w:rsidR="00A46711">
        <w:rPr>
          <w:rFonts w:ascii="Times New Roman" w:hAnsi="Times New Roman" w:cs="Times New Roman"/>
          <w:sz w:val="24"/>
          <w:szCs w:val="24"/>
        </w:rPr>
        <w:t xml:space="preserve"> In contrast, t</w:t>
      </w:r>
      <w:r w:rsidRPr="00033ABE">
        <w:rPr>
          <w:rFonts w:ascii="Times New Roman" w:hAnsi="Times New Roman" w:cs="Times New Roman"/>
          <w:sz w:val="24"/>
          <w:szCs w:val="24"/>
        </w:rPr>
        <w:t xml:space="preserve">he investigation carried out by Kraft </w:t>
      </w:r>
      <w:r w:rsidRPr="00033ABE">
        <w:rPr>
          <w:rFonts w:ascii="Times New Roman" w:hAnsi="Times New Roman" w:cs="Times New Roman"/>
          <w:i/>
          <w:sz w:val="24"/>
          <w:szCs w:val="24"/>
        </w:rPr>
        <w:t>et al.</w:t>
      </w:r>
      <w:r w:rsidRPr="00033ABE">
        <w:rPr>
          <w:rFonts w:ascii="Times New Roman" w:hAnsi="Times New Roman" w:cs="Times New Roman"/>
          <w:sz w:val="24"/>
          <w:szCs w:val="24"/>
        </w:rPr>
        <w:t xml:space="preserve"> (2019) comparing </w:t>
      </w:r>
      <w:r w:rsidR="00A46711">
        <w:rPr>
          <w:rFonts w:ascii="Times New Roman" w:hAnsi="Times New Roman" w:cs="Times New Roman"/>
          <w:sz w:val="24"/>
          <w:szCs w:val="24"/>
        </w:rPr>
        <w:t xml:space="preserve">the </w:t>
      </w:r>
      <w:r w:rsidRPr="00033ABE">
        <w:rPr>
          <w:rFonts w:ascii="Times New Roman" w:hAnsi="Times New Roman" w:cs="Times New Roman"/>
          <w:sz w:val="24"/>
          <w:szCs w:val="24"/>
        </w:rPr>
        <w:t xml:space="preserve">effects of EAI </w:t>
      </w:r>
      <w:r w:rsidR="00A46711">
        <w:rPr>
          <w:rFonts w:ascii="Times New Roman" w:hAnsi="Times New Roman" w:cs="Times New Roman"/>
          <w:sz w:val="24"/>
          <w:szCs w:val="24"/>
        </w:rPr>
        <w:t xml:space="preserve">to </w:t>
      </w:r>
      <w:r w:rsidRPr="00033ABE">
        <w:rPr>
          <w:rFonts w:ascii="Times New Roman" w:hAnsi="Times New Roman" w:cs="Times New Roman"/>
          <w:sz w:val="24"/>
          <w:szCs w:val="24"/>
        </w:rPr>
        <w:t>those of a standard form of physical therapy</w:t>
      </w:r>
      <w:r w:rsidR="00A46711">
        <w:rPr>
          <w:rFonts w:ascii="Times New Roman" w:hAnsi="Times New Roman" w:cs="Times New Roman"/>
          <w:sz w:val="24"/>
          <w:szCs w:val="24"/>
        </w:rPr>
        <w:t xml:space="preserve">, reporting a year later, </w:t>
      </w:r>
      <w:r w:rsidRPr="00033ABE">
        <w:rPr>
          <w:rFonts w:ascii="Times New Roman" w:hAnsi="Times New Roman" w:cs="Times New Roman"/>
          <w:sz w:val="24"/>
          <w:szCs w:val="24"/>
        </w:rPr>
        <w:t xml:space="preserve">identified that whilst both interventions did show positive results, the physical therapy proved to be more effective as it was targeted </w:t>
      </w:r>
      <w:r w:rsidR="00A46711">
        <w:rPr>
          <w:rFonts w:ascii="Times New Roman" w:hAnsi="Times New Roman" w:cs="Times New Roman"/>
          <w:sz w:val="24"/>
          <w:szCs w:val="24"/>
        </w:rPr>
        <w:t xml:space="preserve">on </w:t>
      </w:r>
      <w:r w:rsidRPr="00033ABE">
        <w:rPr>
          <w:rFonts w:ascii="Times New Roman" w:hAnsi="Times New Roman" w:cs="Times New Roman"/>
          <w:sz w:val="24"/>
          <w:szCs w:val="24"/>
        </w:rPr>
        <w:t xml:space="preserve">the development of a </w:t>
      </w:r>
      <w:r w:rsidR="00A46711">
        <w:rPr>
          <w:rFonts w:ascii="Times New Roman" w:hAnsi="Times New Roman" w:cs="Times New Roman"/>
          <w:sz w:val="24"/>
          <w:szCs w:val="24"/>
        </w:rPr>
        <w:t xml:space="preserve">specific </w:t>
      </w:r>
      <w:r w:rsidRPr="00033ABE">
        <w:rPr>
          <w:rFonts w:ascii="Times New Roman" w:hAnsi="Times New Roman" w:cs="Times New Roman"/>
          <w:sz w:val="24"/>
          <w:szCs w:val="24"/>
        </w:rPr>
        <w:t>motor skill (p.19)</w:t>
      </w:r>
      <w:r w:rsidR="00A46711">
        <w:rPr>
          <w:rFonts w:ascii="Times New Roman" w:hAnsi="Times New Roman" w:cs="Times New Roman"/>
          <w:sz w:val="24"/>
          <w:szCs w:val="24"/>
        </w:rPr>
        <w:t xml:space="preserve"> rather than movement generally</w:t>
      </w:r>
      <w:r w:rsidRPr="00033ABE">
        <w:rPr>
          <w:rFonts w:ascii="Times New Roman" w:hAnsi="Times New Roman" w:cs="Times New Roman"/>
          <w:sz w:val="24"/>
          <w:szCs w:val="24"/>
        </w:rPr>
        <w:t xml:space="preserve">. This suggests that whilst a targeted approach to developing physical functioning </w:t>
      </w:r>
      <w:r w:rsidR="00A46711">
        <w:rPr>
          <w:rFonts w:ascii="Times New Roman" w:hAnsi="Times New Roman" w:cs="Times New Roman"/>
          <w:sz w:val="24"/>
          <w:szCs w:val="24"/>
        </w:rPr>
        <w:t xml:space="preserve">appears to be </w:t>
      </w:r>
      <w:r w:rsidRPr="00033ABE">
        <w:rPr>
          <w:rFonts w:ascii="Times New Roman" w:hAnsi="Times New Roman" w:cs="Times New Roman"/>
          <w:sz w:val="24"/>
          <w:szCs w:val="24"/>
        </w:rPr>
        <w:t>more effective</w:t>
      </w:r>
      <w:r w:rsidR="00A46711">
        <w:rPr>
          <w:rFonts w:ascii="Times New Roman" w:hAnsi="Times New Roman" w:cs="Times New Roman"/>
          <w:sz w:val="24"/>
          <w:szCs w:val="24"/>
        </w:rPr>
        <w:t xml:space="preserve"> overall</w:t>
      </w:r>
      <w:r w:rsidRPr="00033ABE">
        <w:rPr>
          <w:rFonts w:ascii="Times New Roman" w:hAnsi="Times New Roman" w:cs="Times New Roman"/>
          <w:sz w:val="24"/>
          <w:szCs w:val="24"/>
        </w:rPr>
        <w:t xml:space="preserve">, this can still be carried out through the means of EAI which has additional benefits, particularly </w:t>
      </w:r>
      <w:r w:rsidR="00A46711">
        <w:rPr>
          <w:rFonts w:ascii="Times New Roman" w:hAnsi="Times New Roman" w:cs="Times New Roman"/>
          <w:sz w:val="24"/>
          <w:szCs w:val="24"/>
        </w:rPr>
        <w:t xml:space="preserve">relating to enhancing positive </w:t>
      </w:r>
      <w:r w:rsidRPr="00033ABE">
        <w:rPr>
          <w:rFonts w:ascii="Times New Roman" w:hAnsi="Times New Roman" w:cs="Times New Roman"/>
          <w:sz w:val="24"/>
          <w:szCs w:val="24"/>
        </w:rPr>
        <w:t xml:space="preserve">mental health and social functioning. Results of the physical aspect of the EAI </w:t>
      </w:r>
      <w:r w:rsidR="00A46711">
        <w:rPr>
          <w:rFonts w:ascii="Times New Roman" w:hAnsi="Times New Roman" w:cs="Times New Roman"/>
          <w:sz w:val="24"/>
          <w:szCs w:val="24"/>
        </w:rPr>
        <w:t xml:space="preserve">investigated by Kraft </w:t>
      </w:r>
      <w:r w:rsidR="00A46711" w:rsidRPr="00A46711">
        <w:rPr>
          <w:rFonts w:ascii="Times New Roman" w:hAnsi="Times New Roman" w:cs="Times New Roman"/>
          <w:i/>
          <w:sz w:val="24"/>
          <w:szCs w:val="24"/>
        </w:rPr>
        <w:t>et al</w:t>
      </w:r>
      <w:r w:rsidR="00A46711">
        <w:rPr>
          <w:rFonts w:ascii="Times New Roman" w:hAnsi="Times New Roman" w:cs="Times New Roman"/>
          <w:sz w:val="24"/>
          <w:szCs w:val="24"/>
        </w:rPr>
        <w:t xml:space="preserve"> </w:t>
      </w:r>
      <w:r w:rsidRPr="00033ABE">
        <w:rPr>
          <w:rFonts w:ascii="Times New Roman" w:hAnsi="Times New Roman" w:cs="Times New Roman"/>
          <w:sz w:val="24"/>
          <w:szCs w:val="24"/>
        </w:rPr>
        <w:t xml:space="preserve">demonstrated immediate improvements on the physical functioning of the participants (p.94).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As identified previously, EAI has shown</w:t>
      </w:r>
      <w:r w:rsidR="00A46711">
        <w:rPr>
          <w:rFonts w:ascii="Times New Roman" w:hAnsi="Times New Roman" w:cs="Times New Roman"/>
          <w:sz w:val="24"/>
          <w:szCs w:val="24"/>
        </w:rPr>
        <w:t xml:space="preserve"> </w:t>
      </w:r>
      <w:proofErr w:type="gramStart"/>
      <w:r w:rsidR="00A46711">
        <w:rPr>
          <w:rFonts w:ascii="Times New Roman" w:hAnsi="Times New Roman" w:cs="Times New Roman"/>
          <w:sz w:val="24"/>
          <w:szCs w:val="24"/>
        </w:rPr>
        <w:t xml:space="preserve">the </w:t>
      </w:r>
      <w:r w:rsidRPr="00033ABE">
        <w:rPr>
          <w:rFonts w:ascii="Times New Roman" w:hAnsi="Times New Roman" w:cs="Times New Roman"/>
          <w:sz w:val="24"/>
          <w:szCs w:val="24"/>
        </w:rPr>
        <w:t xml:space="preserve"> physical</w:t>
      </w:r>
      <w:proofErr w:type="gramEnd"/>
      <w:r w:rsidRPr="00033ABE">
        <w:rPr>
          <w:rFonts w:ascii="Times New Roman" w:hAnsi="Times New Roman" w:cs="Times New Roman"/>
          <w:sz w:val="24"/>
          <w:szCs w:val="24"/>
        </w:rPr>
        <w:t xml:space="preserve"> benefits for individuals with dementia and Parkinson’s but it can also have positive physical effects on older adults in a wider context. Hallberg (2018) commented that some of the physical benefits to the elderly might include improving balance and muscle strength as well as minimising </w:t>
      </w:r>
      <w:r w:rsidR="00A46711">
        <w:rPr>
          <w:rFonts w:ascii="Times New Roman" w:hAnsi="Times New Roman" w:cs="Times New Roman"/>
          <w:sz w:val="24"/>
          <w:szCs w:val="24"/>
        </w:rPr>
        <w:t xml:space="preserve">the </w:t>
      </w:r>
      <w:r w:rsidRPr="00033ABE">
        <w:rPr>
          <w:rFonts w:ascii="Times New Roman" w:hAnsi="Times New Roman" w:cs="Times New Roman"/>
          <w:sz w:val="24"/>
          <w:szCs w:val="24"/>
        </w:rPr>
        <w:t>risk of</w:t>
      </w:r>
      <w:r w:rsidR="00A46711">
        <w:rPr>
          <w:rFonts w:ascii="Times New Roman" w:hAnsi="Times New Roman" w:cs="Times New Roman"/>
          <w:sz w:val="24"/>
          <w:szCs w:val="24"/>
        </w:rPr>
        <w:t xml:space="preserve"> falls and </w:t>
      </w:r>
      <w:r w:rsidRPr="00033ABE">
        <w:rPr>
          <w:rFonts w:ascii="Times New Roman" w:hAnsi="Times New Roman" w:cs="Times New Roman"/>
          <w:sz w:val="24"/>
          <w:szCs w:val="24"/>
        </w:rPr>
        <w:t xml:space="preserve">aiding the recovery </w:t>
      </w:r>
      <w:r w:rsidR="00A46711">
        <w:rPr>
          <w:rFonts w:ascii="Times New Roman" w:hAnsi="Times New Roman" w:cs="Times New Roman"/>
          <w:sz w:val="24"/>
          <w:szCs w:val="24"/>
        </w:rPr>
        <w:t xml:space="preserve">from </w:t>
      </w:r>
      <w:r w:rsidRPr="00033ABE">
        <w:rPr>
          <w:rFonts w:ascii="Times New Roman" w:hAnsi="Times New Roman" w:cs="Times New Roman"/>
          <w:sz w:val="24"/>
          <w:szCs w:val="24"/>
        </w:rPr>
        <w:t xml:space="preserve">falls (p.101).  de Araujo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(2013) explored how EAI promote</w:t>
      </w:r>
      <w:r w:rsidR="00A46711">
        <w:rPr>
          <w:rFonts w:ascii="Times New Roman" w:hAnsi="Times New Roman" w:cs="Times New Roman"/>
          <w:sz w:val="24"/>
          <w:szCs w:val="24"/>
        </w:rPr>
        <w:t>d</w:t>
      </w:r>
      <w:r w:rsidRPr="00033ABE">
        <w:rPr>
          <w:rFonts w:ascii="Times New Roman" w:hAnsi="Times New Roman" w:cs="Times New Roman"/>
          <w:sz w:val="24"/>
          <w:szCs w:val="24"/>
        </w:rPr>
        <w:t xml:space="preserve"> strength, balance and mobility in older people aged between 60 and 84 who were all in good health</w:t>
      </w:r>
      <w:r w:rsidR="00A46711">
        <w:rPr>
          <w:rFonts w:ascii="Times New Roman" w:hAnsi="Times New Roman" w:cs="Times New Roman"/>
          <w:sz w:val="24"/>
          <w:szCs w:val="24"/>
        </w:rPr>
        <w:t xml:space="preserve"> </w:t>
      </w:r>
      <w:r w:rsidR="00204B40">
        <w:rPr>
          <w:rFonts w:ascii="Times New Roman" w:hAnsi="Times New Roman" w:cs="Times New Roman"/>
          <w:sz w:val="24"/>
          <w:szCs w:val="24"/>
        </w:rPr>
        <w:t>t</w:t>
      </w:r>
      <w:r w:rsidR="00A46711">
        <w:rPr>
          <w:rFonts w:ascii="Times New Roman" w:hAnsi="Times New Roman" w:cs="Times New Roman"/>
          <w:sz w:val="24"/>
          <w:szCs w:val="24"/>
        </w:rPr>
        <w:t>hrough their study which involved</w:t>
      </w:r>
      <w:r w:rsidRPr="00033ABE">
        <w:rPr>
          <w:rFonts w:ascii="Times New Roman" w:hAnsi="Times New Roman" w:cs="Times New Roman"/>
          <w:sz w:val="24"/>
          <w:szCs w:val="24"/>
        </w:rPr>
        <w:t xml:space="preserve"> </w:t>
      </w:r>
      <w:r w:rsidR="00A46711">
        <w:rPr>
          <w:rFonts w:ascii="Times New Roman" w:hAnsi="Times New Roman" w:cs="Times New Roman"/>
          <w:sz w:val="24"/>
          <w:szCs w:val="24"/>
        </w:rPr>
        <w:t>e</w:t>
      </w:r>
      <w:r w:rsidRPr="00033ABE">
        <w:rPr>
          <w:rFonts w:ascii="Times New Roman" w:hAnsi="Times New Roman" w:cs="Times New Roman"/>
          <w:sz w:val="24"/>
          <w:szCs w:val="24"/>
        </w:rPr>
        <w:t>ach participant t</w:t>
      </w:r>
      <w:r w:rsidR="00A46711">
        <w:rPr>
          <w:rFonts w:ascii="Times New Roman" w:hAnsi="Times New Roman" w:cs="Times New Roman"/>
          <w:sz w:val="24"/>
          <w:szCs w:val="24"/>
        </w:rPr>
        <w:t>aking</w:t>
      </w:r>
      <w:r w:rsidRPr="00033ABE">
        <w:rPr>
          <w:rFonts w:ascii="Times New Roman" w:hAnsi="Times New Roman" w:cs="Times New Roman"/>
          <w:sz w:val="24"/>
          <w:szCs w:val="24"/>
        </w:rPr>
        <w:t xml:space="preserve"> part in sixteen sessions of EAI </w:t>
      </w:r>
      <w:r w:rsidR="00204B40">
        <w:rPr>
          <w:rFonts w:ascii="Times New Roman" w:hAnsi="Times New Roman" w:cs="Times New Roman"/>
          <w:sz w:val="24"/>
          <w:szCs w:val="24"/>
        </w:rPr>
        <w:t xml:space="preserve">set within a programme of progressive </w:t>
      </w:r>
      <w:r w:rsidRPr="00033ABE">
        <w:rPr>
          <w:rFonts w:ascii="Times New Roman" w:hAnsi="Times New Roman" w:cs="Times New Roman"/>
          <w:sz w:val="24"/>
          <w:szCs w:val="24"/>
        </w:rPr>
        <w:t xml:space="preserve">riding </w:t>
      </w:r>
      <w:r w:rsidR="00204B40">
        <w:rPr>
          <w:rFonts w:ascii="Times New Roman" w:hAnsi="Times New Roman" w:cs="Times New Roman"/>
          <w:sz w:val="24"/>
          <w:szCs w:val="24"/>
        </w:rPr>
        <w:t xml:space="preserve">activities </w:t>
      </w:r>
      <w:r w:rsidRPr="00033ABE">
        <w:rPr>
          <w:rFonts w:ascii="Times New Roman" w:hAnsi="Times New Roman" w:cs="Times New Roman"/>
          <w:sz w:val="24"/>
          <w:szCs w:val="24"/>
        </w:rPr>
        <w:t xml:space="preserve">over </w:t>
      </w:r>
      <w:r w:rsidR="00204B40">
        <w:rPr>
          <w:rFonts w:ascii="Times New Roman" w:hAnsi="Times New Roman" w:cs="Times New Roman"/>
          <w:sz w:val="24"/>
          <w:szCs w:val="24"/>
        </w:rPr>
        <w:t xml:space="preserve">an </w:t>
      </w:r>
      <w:r w:rsidRPr="00033ABE">
        <w:rPr>
          <w:rFonts w:ascii="Times New Roman" w:hAnsi="Times New Roman" w:cs="Times New Roman"/>
          <w:sz w:val="24"/>
          <w:szCs w:val="24"/>
        </w:rPr>
        <w:t>eight</w:t>
      </w:r>
      <w:r w:rsidR="00204B40">
        <w:rPr>
          <w:rFonts w:ascii="Times New Roman" w:hAnsi="Times New Roman" w:cs="Times New Roman"/>
          <w:sz w:val="24"/>
          <w:szCs w:val="24"/>
        </w:rPr>
        <w:t>-</w:t>
      </w:r>
      <w:r w:rsidRPr="00033ABE">
        <w:rPr>
          <w:rFonts w:ascii="Times New Roman" w:hAnsi="Times New Roman" w:cs="Times New Roman"/>
          <w:sz w:val="24"/>
          <w:szCs w:val="24"/>
        </w:rPr>
        <w:t>week</w:t>
      </w:r>
      <w:r w:rsidR="00204B40">
        <w:rPr>
          <w:rFonts w:ascii="Times New Roman" w:hAnsi="Times New Roman" w:cs="Times New Roman"/>
          <w:sz w:val="24"/>
          <w:szCs w:val="24"/>
        </w:rPr>
        <w:t xml:space="preserve"> period</w:t>
      </w:r>
      <w:r w:rsidRPr="00033ABE">
        <w:rPr>
          <w:rFonts w:ascii="Times New Roman" w:hAnsi="Times New Roman" w:cs="Times New Roman"/>
          <w:sz w:val="24"/>
          <w:szCs w:val="24"/>
        </w:rPr>
        <w:t xml:space="preserve">. </w:t>
      </w:r>
      <w:r w:rsidR="00204B40">
        <w:rPr>
          <w:rFonts w:ascii="Times New Roman" w:hAnsi="Times New Roman" w:cs="Times New Roman"/>
          <w:sz w:val="24"/>
          <w:szCs w:val="24"/>
        </w:rPr>
        <w:t>In a s</w:t>
      </w:r>
      <w:r w:rsidRPr="00033ABE">
        <w:rPr>
          <w:rFonts w:ascii="Times New Roman" w:hAnsi="Times New Roman" w:cs="Times New Roman"/>
          <w:sz w:val="24"/>
          <w:szCs w:val="24"/>
        </w:rPr>
        <w:t xml:space="preserve">imilar </w:t>
      </w:r>
      <w:r w:rsidR="00204B40">
        <w:rPr>
          <w:rFonts w:ascii="Times New Roman" w:hAnsi="Times New Roman" w:cs="Times New Roman"/>
          <w:sz w:val="24"/>
          <w:szCs w:val="24"/>
        </w:rPr>
        <w:t xml:space="preserve">approach </w:t>
      </w:r>
      <w:r w:rsidRPr="00033ABE">
        <w:rPr>
          <w:rFonts w:ascii="Times New Roman" w:hAnsi="Times New Roman" w:cs="Times New Roman"/>
          <w:sz w:val="24"/>
          <w:szCs w:val="24"/>
        </w:rPr>
        <w:t xml:space="preserve">to </w:t>
      </w:r>
      <w:proofErr w:type="spellStart"/>
      <w:r w:rsidRPr="00033ABE">
        <w:rPr>
          <w:rFonts w:ascii="Times New Roman" w:hAnsi="Times New Roman" w:cs="Times New Roman"/>
          <w:sz w:val="24"/>
          <w:szCs w:val="24"/>
        </w:rPr>
        <w:t>Peppe</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al.’s </w:t>
      </w:r>
      <w:r w:rsidRPr="00033ABE">
        <w:rPr>
          <w:rFonts w:ascii="Times New Roman" w:hAnsi="Times New Roman" w:cs="Times New Roman"/>
          <w:sz w:val="24"/>
          <w:szCs w:val="24"/>
        </w:rPr>
        <w:t xml:space="preserve">(2018) </w:t>
      </w:r>
      <w:r w:rsidR="00204B40">
        <w:rPr>
          <w:rFonts w:ascii="Times New Roman" w:hAnsi="Times New Roman" w:cs="Times New Roman"/>
          <w:sz w:val="24"/>
          <w:szCs w:val="24"/>
        </w:rPr>
        <w:t xml:space="preserve">research study </w:t>
      </w:r>
      <w:r w:rsidRPr="00033ABE">
        <w:rPr>
          <w:rFonts w:ascii="Times New Roman" w:hAnsi="Times New Roman" w:cs="Times New Roman"/>
          <w:sz w:val="24"/>
          <w:szCs w:val="24"/>
        </w:rPr>
        <w:t xml:space="preserve">into EAI for individuals with Parkinson’s, additional exercises were undertaken on horseback but at a higher intensity as participants of </w:t>
      </w:r>
      <w:r w:rsidR="00204B40">
        <w:rPr>
          <w:rFonts w:ascii="Times New Roman" w:hAnsi="Times New Roman" w:cs="Times New Roman"/>
          <w:sz w:val="24"/>
          <w:szCs w:val="24"/>
        </w:rPr>
        <w:t xml:space="preserve">de Araujo’s </w:t>
      </w:r>
      <w:r w:rsidRPr="00033ABE">
        <w:rPr>
          <w:rFonts w:ascii="Times New Roman" w:hAnsi="Times New Roman" w:cs="Times New Roman"/>
          <w:sz w:val="24"/>
          <w:szCs w:val="24"/>
        </w:rPr>
        <w:t xml:space="preserve">study had </w:t>
      </w:r>
      <w:r w:rsidR="00204B40">
        <w:rPr>
          <w:rFonts w:ascii="Times New Roman" w:hAnsi="Times New Roman" w:cs="Times New Roman"/>
          <w:sz w:val="24"/>
          <w:szCs w:val="24"/>
        </w:rPr>
        <w:t xml:space="preserve">a </w:t>
      </w:r>
      <w:r w:rsidRPr="00033ABE">
        <w:rPr>
          <w:rFonts w:ascii="Times New Roman" w:hAnsi="Times New Roman" w:cs="Times New Roman"/>
          <w:sz w:val="24"/>
          <w:szCs w:val="24"/>
        </w:rPr>
        <w:t xml:space="preserve">higher </w:t>
      </w:r>
      <w:r w:rsidR="00204B40">
        <w:rPr>
          <w:rFonts w:ascii="Times New Roman" w:hAnsi="Times New Roman" w:cs="Times New Roman"/>
          <w:sz w:val="24"/>
          <w:szCs w:val="24"/>
        </w:rPr>
        <w:t xml:space="preserve">level of </w:t>
      </w:r>
      <w:r w:rsidRPr="00033ABE">
        <w:rPr>
          <w:rFonts w:ascii="Times New Roman" w:hAnsi="Times New Roman" w:cs="Times New Roman"/>
          <w:sz w:val="24"/>
          <w:szCs w:val="24"/>
        </w:rPr>
        <w:t>physical abilit</w:t>
      </w:r>
      <w:r w:rsidR="00204B40">
        <w:rPr>
          <w:rFonts w:ascii="Times New Roman" w:hAnsi="Times New Roman" w:cs="Times New Roman"/>
          <w:sz w:val="24"/>
          <w:szCs w:val="24"/>
        </w:rPr>
        <w:t>y</w:t>
      </w:r>
      <w:r w:rsidRPr="00033ABE">
        <w:rPr>
          <w:rFonts w:ascii="Times New Roman" w:hAnsi="Times New Roman" w:cs="Times New Roman"/>
          <w:sz w:val="24"/>
          <w:szCs w:val="24"/>
        </w:rPr>
        <w:t xml:space="preserve">. de Araujo </w:t>
      </w:r>
      <w:r w:rsidRPr="00033ABE">
        <w:rPr>
          <w:rFonts w:ascii="Times New Roman" w:hAnsi="Times New Roman" w:cs="Times New Roman"/>
          <w:i/>
          <w:sz w:val="24"/>
          <w:szCs w:val="24"/>
        </w:rPr>
        <w:t xml:space="preserve">et al.’s </w:t>
      </w:r>
      <w:r w:rsidRPr="00033ABE">
        <w:rPr>
          <w:rFonts w:ascii="Times New Roman" w:hAnsi="Times New Roman" w:cs="Times New Roman"/>
          <w:sz w:val="24"/>
          <w:szCs w:val="24"/>
        </w:rPr>
        <w:t xml:space="preserve">(2013) </w:t>
      </w:r>
      <w:r w:rsidR="00204B40">
        <w:rPr>
          <w:rFonts w:ascii="Times New Roman" w:hAnsi="Times New Roman" w:cs="Times New Roman"/>
          <w:sz w:val="24"/>
          <w:szCs w:val="24"/>
        </w:rPr>
        <w:t xml:space="preserve">results and findings </w:t>
      </w:r>
      <w:r w:rsidRPr="00033ABE">
        <w:rPr>
          <w:rFonts w:ascii="Times New Roman" w:hAnsi="Times New Roman" w:cs="Times New Roman"/>
          <w:sz w:val="24"/>
          <w:szCs w:val="24"/>
        </w:rPr>
        <w:t xml:space="preserve">confirmed that physical exercise is paramount to maintaining good physical health and that EAI has </w:t>
      </w:r>
      <w:r w:rsidR="00204B40">
        <w:rPr>
          <w:rFonts w:ascii="Times New Roman" w:hAnsi="Times New Roman" w:cs="Times New Roman"/>
          <w:sz w:val="24"/>
          <w:szCs w:val="24"/>
        </w:rPr>
        <w:t xml:space="preserve">a </w:t>
      </w:r>
      <w:r w:rsidRPr="00033ABE">
        <w:rPr>
          <w:rFonts w:ascii="Times New Roman" w:hAnsi="Times New Roman" w:cs="Times New Roman"/>
          <w:sz w:val="24"/>
          <w:szCs w:val="24"/>
        </w:rPr>
        <w:t xml:space="preserve">strong potential for supporting this as it is shown to strengthen lower limb muscles and promote good posture. Likewise, Kim and Lee (2015) carried out a study into how </w:t>
      </w:r>
      <w:r w:rsidR="00204B40">
        <w:rPr>
          <w:rFonts w:ascii="Times New Roman" w:hAnsi="Times New Roman" w:cs="Times New Roman"/>
          <w:sz w:val="24"/>
          <w:szCs w:val="24"/>
        </w:rPr>
        <w:t>H</w:t>
      </w:r>
      <w:r w:rsidRPr="00033ABE">
        <w:rPr>
          <w:rFonts w:ascii="Times New Roman" w:hAnsi="Times New Roman" w:cs="Times New Roman"/>
          <w:sz w:val="24"/>
          <w:szCs w:val="24"/>
        </w:rPr>
        <w:t xml:space="preserve">orse </w:t>
      </w:r>
      <w:r w:rsidR="00204B40">
        <w:rPr>
          <w:rFonts w:ascii="Times New Roman" w:hAnsi="Times New Roman" w:cs="Times New Roman"/>
          <w:sz w:val="24"/>
          <w:szCs w:val="24"/>
        </w:rPr>
        <w:t>S</w:t>
      </w:r>
      <w:r w:rsidRPr="00033ABE">
        <w:rPr>
          <w:rFonts w:ascii="Times New Roman" w:hAnsi="Times New Roman" w:cs="Times New Roman"/>
          <w:sz w:val="24"/>
          <w:szCs w:val="24"/>
        </w:rPr>
        <w:t xml:space="preserve">imulation exercises could be an effective form of physical exercise in preventing falls in older adults in good health. </w:t>
      </w:r>
      <w:proofErr w:type="spellStart"/>
      <w:r w:rsidR="00204B40">
        <w:rPr>
          <w:rFonts w:ascii="Times New Roman" w:hAnsi="Times New Roman" w:cs="Times New Roman"/>
          <w:sz w:val="24"/>
          <w:szCs w:val="24"/>
        </w:rPr>
        <w:t>Geng</w:t>
      </w:r>
      <w:proofErr w:type="spellEnd"/>
      <w:r w:rsidR="00204B40">
        <w:rPr>
          <w:rFonts w:ascii="Times New Roman" w:hAnsi="Times New Roman" w:cs="Times New Roman"/>
          <w:sz w:val="24"/>
          <w:szCs w:val="24"/>
        </w:rPr>
        <w:t xml:space="preserve"> and Wu (2015, p.1) explain</w:t>
      </w:r>
      <w:r w:rsidR="00673F61">
        <w:rPr>
          <w:rFonts w:ascii="Times New Roman" w:hAnsi="Times New Roman" w:cs="Times New Roman"/>
          <w:sz w:val="24"/>
          <w:szCs w:val="24"/>
        </w:rPr>
        <w:t>ed</w:t>
      </w:r>
      <w:r w:rsidR="00204B40">
        <w:rPr>
          <w:rFonts w:ascii="Times New Roman" w:hAnsi="Times New Roman" w:cs="Times New Roman"/>
          <w:sz w:val="24"/>
          <w:szCs w:val="24"/>
        </w:rPr>
        <w:t xml:space="preserve"> that </w:t>
      </w:r>
      <w:r w:rsidRPr="00033ABE">
        <w:rPr>
          <w:rFonts w:ascii="Times New Roman" w:hAnsi="Times New Roman" w:cs="Times New Roman"/>
          <w:sz w:val="24"/>
          <w:szCs w:val="24"/>
        </w:rPr>
        <w:t xml:space="preserve">Horse </w:t>
      </w:r>
      <w:r w:rsidR="00204B40">
        <w:rPr>
          <w:rFonts w:ascii="Times New Roman" w:hAnsi="Times New Roman" w:cs="Times New Roman"/>
          <w:sz w:val="24"/>
          <w:szCs w:val="24"/>
        </w:rPr>
        <w:t>S</w:t>
      </w:r>
      <w:r w:rsidRPr="00033ABE">
        <w:rPr>
          <w:rFonts w:ascii="Times New Roman" w:hAnsi="Times New Roman" w:cs="Times New Roman"/>
          <w:sz w:val="24"/>
          <w:szCs w:val="24"/>
        </w:rPr>
        <w:t>imulation involves a mechanical horse</w:t>
      </w:r>
      <w:r w:rsidR="00204B40">
        <w:rPr>
          <w:rFonts w:ascii="Times New Roman" w:hAnsi="Times New Roman" w:cs="Times New Roman"/>
          <w:sz w:val="24"/>
          <w:szCs w:val="24"/>
        </w:rPr>
        <w:t xml:space="preserve"> which is</w:t>
      </w:r>
      <w:r w:rsidRPr="00033ABE">
        <w:rPr>
          <w:rFonts w:ascii="Times New Roman" w:hAnsi="Times New Roman" w:cs="Times New Roman"/>
          <w:sz w:val="24"/>
          <w:szCs w:val="24"/>
        </w:rPr>
        <w:t xml:space="preserve"> engineered from meticulous observations of horse movements and behaviours, serving as a very close substitute which </w:t>
      </w:r>
      <w:r w:rsidR="00673F61">
        <w:rPr>
          <w:rFonts w:ascii="Times New Roman" w:hAnsi="Times New Roman" w:cs="Times New Roman"/>
          <w:sz w:val="24"/>
          <w:szCs w:val="24"/>
        </w:rPr>
        <w:t>copies and repeats</w:t>
      </w:r>
      <w:r w:rsidRPr="00033ABE">
        <w:rPr>
          <w:rFonts w:ascii="Times New Roman" w:hAnsi="Times New Roman" w:cs="Times New Roman"/>
          <w:sz w:val="24"/>
          <w:szCs w:val="24"/>
        </w:rPr>
        <w:t xml:space="preserve"> the movements of a real horse</w:t>
      </w:r>
      <w:r w:rsidR="00204B40">
        <w:rPr>
          <w:rFonts w:ascii="Times New Roman" w:hAnsi="Times New Roman" w:cs="Times New Roman"/>
          <w:sz w:val="24"/>
          <w:szCs w:val="24"/>
        </w:rPr>
        <w:t>.</w:t>
      </w:r>
      <w:r w:rsidRPr="00033ABE">
        <w:rPr>
          <w:rFonts w:ascii="Times New Roman" w:hAnsi="Times New Roman" w:cs="Times New Roman"/>
          <w:sz w:val="24"/>
          <w:szCs w:val="24"/>
        </w:rPr>
        <w:t xml:space="preserve"> </w:t>
      </w:r>
      <w:r w:rsidR="00204B40">
        <w:rPr>
          <w:rFonts w:ascii="Times New Roman" w:hAnsi="Times New Roman" w:cs="Times New Roman"/>
          <w:sz w:val="24"/>
          <w:szCs w:val="24"/>
        </w:rPr>
        <w:t xml:space="preserve">Kim and Lee’s </w:t>
      </w:r>
      <w:r w:rsidRPr="00033ABE">
        <w:rPr>
          <w:rFonts w:ascii="Times New Roman" w:hAnsi="Times New Roman" w:cs="Times New Roman"/>
          <w:sz w:val="24"/>
          <w:szCs w:val="24"/>
        </w:rPr>
        <w:t xml:space="preserve">study compared the results of </w:t>
      </w:r>
      <w:r w:rsidR="00204B40">
        <w:rPr>
          <w:rFonts w:ascii="Times New Roman" w:hAnsi="Times New Roman" w:cs="Times New Roman"/>
          <w:sz w:val="24"/>
          <w:szCs w:val="24"/>
        </w:rPr>
        <w:t xml:space="preserve">this ‘simulated’ </w:t>
      </w:r>
      <w:r w:rsidRPr="00033ABE">
        <w:rPr>
          <w:rFonts w:ascii="Times New Roman" w:hAnsi="Times New Roman" w:cs="Times New Roman"/>
          <w:sz w:val="24"/>
          <w:szCs w:val="24"/>
        </w:rPr>
        <w:t xml:space="preserve">EAI </w:t>
      </w:r>
      <w:r w:rsidR="00204B40">
        <w:rPr>
          <w:rFonts w:ascii="Times New Roman" w:hAnsi="Times New Roman" w:cs="Times New Roman"/>
          <w:sz w:val="24"/>
          <w:szCs w:val="24"/>
        </w:rPr>
        <w:t xml:space="preserve">with </w:t>
      </w:r>
      <w:r w:rsidRPr="00033ABE">
        <w:rPr>
          <w:rFonts w:ascii="Times New Roman" w:hAnsi="Times New Roman" w:cs="Times New Roman"/>
          <w:sz w:val="24"/>
          <w:szCs w:val="24"/>
        </w:rPr>
        <w:t xml:space="preserve">the results of a conventional therapy programme, </w:t>
      </w:r>
      <w:r w:rsidR="00204B40">
        <w:rPr>
          <w:rFonts w:ascii="Times New Roman" w:hAnsi="Times New Roman" w:cs="Times New Roman"/>
          <w:sz w:val="24"/>
          <w:szCs w:val="24"/>
        </w:rPr>
        <w:t xml:space="preserve">and </w:t>
      </w:r>
      <w:r w:rsidRPr="00033ABE">
        <w:rPr>
          <w:rFonts w:ascii="Times New Roman" w:hAnsi="Times New Roman" w:cs="Times New Roman"/>
          <w:sz w:val="24"/>
          <w:szCs w:val="24"/>
        </w:rPr>
        <w:t>identif</w:t>
      </w:r>
      <w:r w:rsidR="00204B40">
        <w:rPr>
          <w:rFonts w:ascii="Times New Roman" w:hAnsi="Times New Roman" w:cs="Times New Roman"/>
          <w:sz w:val="24"/>
          <w:szCs w:val="24"/>
        </w:rPr>
        <w:t>ied</w:t>
      </w:r>
      <w:r w:rsidRPr="00033ABE">
        <w:rPr>
          <w:rFonts w:ascii="Times New Roman" w:hAnsi="Times New Roman" w:cs="Times New Roman"/>
          <w:sz w:val="24"/>
          <w:szCs w:val="24"/>
        </w:rPr>
        <w:t xml:space="preserve"> that the </w:t>
      </w:r>
      <w:r w:rsidR="00204B40">
        <w:rPr>
          <w:rFonts w:ascii="Times New Roman" w:hAnsi="Times New Roman" w:cs="Times New Roman"/>
          <w:sz w:val="24"/>
          <w:szCs w:val="24"/>
        </w:rPr>
        <w:t xml:space="preserve">simulated/mechanical </w:t>
      </w:r>
      <w:r w:rsidRPr="00033ABE">
        <w:rPr>
          <w:rFonts w:ascii="Times New Roman" w:hAnsi="Times New Roman" w:cs="Times New Roman"/>
          <w:sz w:val="24"/>
          <w:szCs w:val="24"/>
        </w:rPr>
        <w:t xml:space="preserve">EAI had </w:t>
      </w:r>
      <w:r w:rsidR="00204B40">
        <w:rPr>
          <w:rFonts w:ascii="Times New Roman" w:hAnsi="Times New Roman" w:cs="Times New Roman"/>
          <w:sz w:val="24"/>
          <w:szCs w:val="24"/>
        </w:rPr>
        <w:t xml:space="preserve">shown that the </w:t>
      </w:r>
      <w:r w:rsidRPr="00033ABE">
        <w:rPr>
          <w:rFonts w:ascii="Times New Roman" w:hAnsi="Times New Roman" w:cs="Times New Roman"/>
          <w:sz w:val="24"/>
          <w:szCs w:val="24"/>
        </w:rPr>
        <w:t xml:space="preserve">participants </w:t>
      </w:r>
      <w:r w:rsidR="00204B40">
        <w:rPr>
          <w:rFonts w:ascii="Times New Roman" w:hAnsi="Times New Roman" w:cs="Times New Roman"/>
          <w:sz w:val="24"/>
          <w:szCs w:val="24"/>
        </w:rPr>
        <w:t xml:space="preserve">demonstrated </w:t>
      </w:r>
      <w:r w:rsidR="00673F61">
        <w:rPr>
          <w:rFonts w:ascii="Times New Roman" w:hAnsi="Times New Roman" w:cs="Times New Roman"/>
          <w:sz w:val="24"/>
          <w:szCs w:val="24"/>
        </w:rPr>
        <w:t xml:space="preserve">a significant </w:t>
      </w:r>
      <w:r w:rsidRPr="00033ABE">
        <w:rPr>
          <w:rFonts w:ascii="Times New Roman" w:hAnsi="Times New Roman" w:cs="Times New Roman"/>
          <w:sz w:val="24"/>
          <w:szCs w:val="24"/>
        </w:rPr>
        <w:t>improvement in their limits of stability (p.63)</w:t>
      </w:r>
      <w:r w:rsidR="00204B40">
        <w:rPr>
          <w:rFonts w:ascii="Times New Roman" w:hAnsi="Times New Roman" w:cs="Times New Roman"/>
          <w:sz w:val="24"/>
          <w:szCs w:val="24"/>
        </w:rPr>
        <w:t xml:space="preserve">. </w:t>
      </w:r>
      <w:r w:rsidR="00673F61">
        <w:rPr>
          <w:rFonts w:ascii="Times New Roman" w:hAnsi="Times New Roman" w:cs="Times New Roman"/>
          <w:sz w:val="24"/>
          <w:szCs w:val="24"/>
        </w:rPr>
        <w:t>However, the benefits already noted of working with real horses in an outdoor environment were, naturally, missing.</w:t>
      </w:r>
      <w:r w:rsidRPr="00033ABE">
        <w:rPr>
          <w:rFonts w:ascii="Times New Roman" w:hAnsi="Times New Roman" w:cs="Times New Roman"/>
          <w:sz w:val="24"/>
          <w:szCs w:val="24"/>
        </w:rPr>
        <w:t xml:space="preserve"> </w:t>
      </w:r>
    </w:p>
    <w:p w:rsidR="005561C3"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Another angle researched in relation to the effects of EAI on older adults is within the area of pain relief, specifically for those with arthritis – an inflammatory disease of the joints and bones, causing pain, stiffness and swelling (</w:t>
      </w:r>
      <w:proofErr w:type="spellStart"/>
      <w:r w:rsidRPr="00033ABE">
        <w:rPr>
          <w:rFonts w:ascii="Times New Roman" w:hAnsi="Times New Roman" w:cs="Times New Roman"/>
          <w:sz w:val="24"/>
          <w:szCs w:val="24"/>
        </w:rPr>
        <w:t>Bescoby</w:t>
      </w:r>
      <w:proofErr w:type="spellEnd"/>
      <w:r w:rsidRPr="00033ABE">
        <w:rPr>
          <w:rFonts w:ascii="Times New Roman" w:hAnsi="Times New Roman" w:cs="Times New Roman"/>
          <w:sz w:val="24"/>
          <w:szCs w:val="24"/>
        </w:rPr>
        <w:t xml:space="preserve">, 2010, p.39). </w:t>
      </w:r>
      <w:r w:rsidR="00673F61">
        <w:rPr>
          <w:rFonts w:ascii="Times New Roman" w:hAnsi="Times New Roman" w:cs="Times New Roman"/>
          <w:sz w:val="24"/>
          <w:szCs w:val="24"/>
        </w:rPr>
        <w:t>White-Lewis et al (2019) reported that a</w:t>
      </w:r>
      <w:r w:rsidRPr="00033ABE">
        <w:rPr>
          <w:rFonts w:ascii="Times New Roman" w:hAnsi="Times New Roman" w:cs="Times New Roman"/>
          <w:sz w:val="24"/>
          <w:szCs w:val="24"/>
        </w:rPr>
        <w:t>n EAI intervention for individuals with arthritis took place over six sessions and comprised solely of riding</w:t>
      </w:r>
      <w:r w:rsidR="00673F61">
        <w:rPr>
          <w:rFonts w:ascii="Times New Roman" w:hAnsi="Times New Roman" w:cs="Times New Roman"/>
          <w:sz w:val="24"/>
          <w:szCs w:val="24"/>
        </w:rPr>
        <w:t>,</w:t>
      </w:r>
      <w:r w:rsidRPr="00033ABE">
        <w:rPr>
          <w:rFonts w:ascii="Times New Roman" w:hAnsi="Times New Roman" w:cs="Times New Roman"/>
          <w:sz w:val="24"/>
          <w:szCs w:val="24"/>
        </w:rPr>
        <w:t xml:space="preserve"> with the hypothesis that it would reduce pain and improve </w:t>
      </w:r>
      <w:r w:rsidR="00673F61">
        <w:rPr>
          <w:rFonts w:ascii="Times New Roman" w:hAnsi="Times New Roman" w:cs="Times New Roman"/>
          <w:sz w:val="24"/>
          <w:szCs w:val="24"/>
        </w:rPr>
        <w:t xml:space="preserve">the </w:t>
      </w:r>
      <w:r w:rsidRPr="00033ABE">
        <w:rPr>
          <w:rFonts w:ascii="Times New Roman" w:hAnsi="Times New Roman" w:cs="Times New Roman"/>
          <w:sz w:val="24"/>
          <w:szCs w:val="24"/>
        </w:rPr>
        <w:t>range of movement in the</w:t>
      </w:r>
      <w:r w:rsidR="00673F61">
        <w:rPr>
          <w:rFonts w:ascii="Times New Roman" w:hAnsi="Times New Roman" w:cs="Times New Roman"/>
          <w:sz w:val="24"/>
          <w:szCs w:val="24"/>
        </w:rPr>
        <w:t>ir</w:t>
      </w:r>
      <w:r w:rsidRPr="00033ABE">
        <w:rPr>
          <w:rFonts w:ascii="Times New Roman" w:hAnsi="Times New Roman" w:cs="Times New Roman"/>
          <w:sz w:val="24"/>
          <w:szCs w:val="24"/>
        </w:rPr>
        <w:t xml:space="preserve"> joints</w:t>
      </w:r>
      <w:r w:rsidR="00673F61">
        <w:rPr>
          <w:rFonts w:ascii="Times New Roman" w:hAnsi="Times New Roman" w:cs="Times New Roman"/>
          <w:sz w:val="24"/>
          <w:szCs w:val="24"/>
        </w:rPr>
        <w:t xml:space="preserve">. This </w:t>
      </w:r>
      <w:r w:rsidRPr="00033ABE">
        <w:rPr>
          <w:rFonts w:ascii="Times New Roman" w:hAnsi="Times New Roman" w:cs="Times New Roman"/>
          <w:sz w:val="24"/>
          <w:szCs w:val="24"/>
        </w:rPr>
        <w:t xml:space="preserve">EAI was found to </w:t>
      </w:r>
      <w:r w:rsidR="00673F61">
        <w:rPr>
          <w:rFonts w:ascii="Times New Roman" w:hAnsi="Times New Roman" w:cs="Times New Roman"/>
          <w:sz w:val="24"/>
          <w:szCs w:val="24"/>
        </w:rPr>
        <w:t xml:space="preserve">gradually decrease </w:t>
      </w:r>
      <w:r w:rsidRPr="00033ABE">
        <w:rPr>
          <w:rFonts w:ascii="Times New Roman" w:hAnsi="Times New Roman" w:cs="Times New Roman"/>
          <w:sz w:val="24"/>
          <w:szCs w:val="24"/>
        </w:rPr>
        <w:t xml:space="preserve">pain and </w:t>
      </w:r>
      <w:r w:rsidR="00673F61">
        <w:rPr>
          <w:rFonts w:ascii="Times New Roman" w:hAnsi="Times New Roman" w:cs="Times New Roman"/>
          <w:sz w:val="24"/>
          <w:szCs w:val="24"/>
        </w:rPr>
        <w:t xml:space="preserve">improve the </w:t>
      </w:r>
      <w:r w:rsidRPr="00033ABE">
        <w:rPr>
          <w:rFonts w:ascii="Times New Roman" w:hAnsi="Times New Roman" w:cs="Times New Roman"/>
          <w:sz w:val="24"/>
          <w:szCs w:val="24"/>
        </w:rPr>
        <w:t xml:space="preserve">range of movement most notably in the back and hips after </w:t>
      </w:r>
      <w:r w:rsidR="00DD4354">
        <w:rPr>
          <w:rFonts w:ascii="Times New Roman" w:hAnsi="Times New Roman" w:cs="Times New Roman"/>
          <w:sz w:val="24"/>
          <w:szCs w:val="24"/>
        </w:rPr>
        <w:t xml:space="preserve">all the EAI sessions had been completed </w:t>
      </w:r>
      <w:r w:rsidRPr="00033ABE">
        <w:rPr>
          <w:rFonts w:ascii="Times New Roman" w:hAnsi="Times New Roman" w:cs="Times New Roman"/>
          <w:sz w:val="24"/>
          <w:szCs w:val="24"/>
        </w:rPr>
        <w:t xml:space="preserve">(p.7). The improvement in movement and </w:t>
      </w:r>
      <w:r w:rsidR="00DD4354">
        <w:rPr>
          <w:rFonts w:ascii="Times New Roman" w:hAnsi="Times New Roman" w:cs="Times New Roman"/>
          <w:sz w:val="24"/>
          <w:szCs w:val="24"/>
        </w:rPr>
        <w:t xml:space="preserve">the </w:t>
      </w:r>
      <w:r w:rsidRPr="00033ABE">
        <w:rPr>
          <w:rFonts w:ascii="Times New Roman" w:hAnsi="Times New Roman" w:cs="Times New Roman"/>
          <w:sz w:val="24"/>
          <w:szCs w:val="24"/>
        </w:rPr>
        <w:t xml:space="preserve">reduction in pain </w:t>
      </w:r>
      <w:r w:rsidR="00DD4354">
        <w:rPr>
          <w:rFonts w:ascii="Times New Roman" w:hAnsi="Times New Roman" w:cs="Times New Roman"/>
          <w:sz w:val="24"/>
          <w:szCs w:val="24"/>
        </w:rPr>
        <w:t xml:space="preserve">being </w:t>
      </w:r>
      <w:r w:rsidRPr="00033ABE">
        <w:rPr>
          <w:rFonts w:ascii="Times New Roman" w:hAnsi="Times New Roman" w:cs="Times New Roman"/>
          <w:sz w:val="24"/>
          <w:szCs w:val="24"/>
        </w:rPr>
        <w:t>attributed to the rhythm of the horse’s movement, allowing the rider’s hips to naturally relax (p.10)</w:t>
      </w:r>
      <w:r w:rsidR="00DD4354">
        <w:rPr>
          <w:rFonts w:ascii="Times New Roman" w:hAnsi="Times New Roman" w:cs="Times New Roman"/>
          <w:sz w:val="24"/>
          <w:szCs w:val="24"/>
        </w:rPr>
        <w:t xml:space="preserve">; unfortunately </w:t>
      </w:r>
      <w:r w:rsidRPr="00033ABE">
        <w:rPr>
          <w:rFonts w:ascii="Times New Roman" w:hAnsi="Times New Roman" w:cs="Times New Roman"/>
          <w:sz w:val="24"/>
          <w:szCs w:val="24"/>
        </w:rPr>
        <w:t xml:space="preserve">it was </w:t>
      </w:r>
      <w:r w:rsidR="00DD4354">
        <w:rPr>
          <w:rFonts w:ascii="Times New Roman" w:hAnsi="Times New Roman" w:cs="Times New Roman"/>
          <w:sz w:val="24"/>
          <w:szCs w:val="24"/>
        </w:rPr>
        <w:t xml:space="preserve">also </w:t>
      </w:r>
      <w:r w:rsidRPr="00033ABE">
        <w:rPr>
          <w:rFonts w:ascii="Times New Roman" w:hAnsi="Times New Roman" w:cs="Times New Roman"/>
          <w:sz w:val="24"/>
          <w:szCs w:val="24"/>
        </w:rPr>
        <w:t xml:space="preserve">found to make knee pain worsen, likely due to pressure from the seating on a horse which requires </w:t>
      </w:r>
      <w:r w:rsidR="00DD4354">
        <w:rPr>
          <w:rFonts w:ascii="Times New Roman" w:hAnsi="Times New Roman" w:cs="Times New Roman"/>
          <w:sz w:val="24"/>
          <w:szCs w:val="24"/>
        </w:rPr>
        <w:t xml:space="preserve">a rider’s </w:t>
      </w:r>
      <w:r w:rsidRPr="00033ABE">
        <w:rPr>
          <w:rFonts w:ascii="Times New Roman" w:hAnsi="Times New Roman" w:cs="Times New Roman"/>
          <w:sz w:val="24"/>
          <w:szCs w:val="24"/>
        </w:rPr>
        <w:t xml:space="preserve">heels to be </w:t>
      </w:r>
      <w:r w:rsidR="00DD4354">
        <w:rPr>
          <w:rFonts w:ascii="Times New Roman" w:hAnsi="Times New Roman" w:cs="Times New Roman"/>
          <w:sz w:val="24"/>
          <w:szCs w:val="24"/>
        </w:rPr>
        <w:t xml:space="preserve">pushed </w:t>
      </w:r>
      <w:r w:rsidRPr="00033ABE">
        <w:rPr>
          <w:rFonts w:ascii="Times New Roman" w:hAnsi="Times New Roman" w:cs="Times New Roman"/>
          <w:sz w:val="24"/>
          <w:szCs w:val="24"/>
        </w:rPr>
        <w:t>down</w:t>
      </w:r>
      <w:r w:rsidR="00DD4354">
        <w:rPr>
          <w:rFonts w:ascii="Times New Roman" w:hAnsi="Times New Roman" w:cs="Times New Roman"/>
          <w:sz w:val="24"/>
          <w:szCs w:val="24"/>
        </w:rPr>
        <w:t>wards in the stirrups</w:t>
      </w:r>
      <w:r w:rsidRPr="00033ABE">
        <w:rPr>
          <w:rFonts w:ascii="Times New Roman" w:hAnsi="Times New Roman" w:cs="Times New Roman"/>
          <w:sz w:val="24"/>
          <w:szCs w:val="24"/>
        </w:rPr>
        <w:t>, th</w:t>
      </w:r>
      <w:r w:rsidR="00DD4354">
        <w:rPr>
          <w:rFonts w:ascii="Times New Roman" w:hAnsi="Times New Roman" w:cs="Times New Roman"/>
          <w:sz w:val="24"/>
          <w:szCs w:val="24"/>
        </w:rPr>
        <w:t>i</w:t>
      </w:r>
      <w:r w:rsidRPr="00033ABE">
        <w:rPr>
          <w:rFonts w:ascii="Times New Roman" w:hAnsi="Times New Roman" w:cs="Times New Roman"/>
          <w:sz w:val="24"/>
          <w:szCs w:val="24"/>
        </w:rPr>
        <w:t xml:space="preserve">s </w:t>
      </w:r>
      <w:r w:rsidR="00DD4354">
        <w:rPr>
          <w:rFonts w:ascii="Times New Roman" w:hAnsi="Times New Roman" w:cs="Times New Roman"/>
          <w:sz w:val="24"/>
          <w:szCs w:val="24"/>
        </w:rPr>
        <w:t xml:space="preserve">particular position needing </w:t>
      </w:r>
      <w:r w:rsidRPr="00033ABE">
        <w:rPr>
          <w:rFonts w:ascii="Times New Roman" w:hAnsi="Times New Roman" w:cs="Times New Roman"/>
          <w:sz w:val="24"/>
          <w:szCs w:val="24"/>
        </w:rPr>
        <w:t>pressure from the legs</w:t>
      </w:r>
      <w:r w:rsidR="00DD4354">
        <w:rPr>
          <w:rFonts w:ascii="Times New Roman" w:hAnsi="Times New Roman" w:cs="Times New Roman"/>
          <w:sz w:val="24"/>
          <w:szCs w:val="24"/>
        </w:rPr>
        <w:t xml:space="preserve"> to adopt correctly</w:t>
      </w:r>
      <w:r w:rsidRPr="00033ABE">
        <w:rPr>
          <w:rFonts w:ascii="Times New Roman" w:hAnsi="Times New Roman" w:cs="Times New Roman"/>
          <w:sz w:val="24"/>
          <w:szCs w:val="24"/>
        </w:rPr>
        <w:t xml:space="preserve">, causing stress to the knees (p.9). </w:t>
      </w:r>
      <w:r w:rsidR="00DD4354">
        <w:rPr>
          <w:rFonts w:ascii="Times New Roman" w:hAnsi="Times New Roman" w:cs="Times New Roman"/>
          <w:sz w:val="24"/>
          <w:szCs w:val="24"/>
        </w:rPr>
        <w:t xml:space="preserve">A conclusion of this rests in an individual’s unique situation as to </w:t>
      </w:r>
      <w:r w:rsidRPr="00033ABE">
        <w:rPr>
          <w:rFonts w:ascii="Times New Roman" w:hAnsi="Times New Roman" w:cs="Times New Roman"/>
          <w:sz w:val="24"/>
          <w:szCs w:val="24"/>
        </w:rPr>
        <w:t>how the</w:t>
      </w:r>
      <w:r w:rsidR="00DD4354">
        <w:rPr>
          <w:rFonts w:ascii="Times New Roman" w:hAnsi="Times New Roman" w:cs="Times New Roman"/>
          <w:sz w:val="24"/>
          <w:szCs w:val="24"/>
        </w:rPr>
        <w:t>ir</w:t>
      </w:r>
      <w:r w:rsidRPr="00033ABE">
        <w:rPr>
          <w:rFonts w:ascii="Times New Roman" w:hAnsi="Times New Roman" w:cs="Times New Roman"/>
          <w:sz w:val="24"/>
          <w:szCs w:val="24"/>
        </w:rPr>
        <w:t xml:space="preserve"> condition affects them</w:t>
      </w:r>
      <w:r w:rsidR="00DD4354">
        <w:rPr>
          <w:rFonts w:ascii="Times New Roman" w:hAnsi="Times New Roman" w:cs="Times New Roman"/>
          <w:sz w:val="24"/>
          <w:szCs w:val="24"/>
        </w:rPr>
        <w:t xml:space="preserve"> and their preferences for pain relief - f</w:t>
      </w:r>
      <w:r w:rsidRPr="00033ABE">
        <w:rPr>
          <w:rFonts w:ascii="Times New Roman" w:hAnsi="Times New Roman" w:cs="Times New Roman"/>
          <w:sz w:val="24"/>
          <w:szCs w:val="24"/>
        </w:rPr>
        <w:t xml:space="preserve">or those whose hips are affected, </w:t>
      </w:r>
      <w:r w:rsidR="00DD4354">
        <w:rPr>
          <w:rFonts w:ascii="Times New Roman" w:hAnsi="Times New Roman" w:cs="Times New Roman"/>
          <w:sz w:val="24"/>
          <w:szCs w:val="24"/>
        </w:rPr>
        <w:t xml:space="preserve">and EAI is more </w:t>
      </w:r>
      <w:r w:rsidRPr="00033ABE">
        <w:rPr>
          <w:rFonts w:ascii="Times New Roman" w:hAnsi="Times New Roman" w:cs="Times New Roman"/>
          <w:sz w:val="24"/>
          <w:szCs w:val="24"/>
        </w:rPr>
        <w:t xml:space="preserve">likely to help, however for those whose knees are affected, it is likely to be more of a hinderance. As the study was only carried out </w:t>
      </w:r>
      <w:r w:rsidR="00DD4354">
        <w:rPr>
          <w:rFonts w:ascii="Times New Roman" w:hAnsi="Times New Roman" w:cs="Times New Roman"/>
          <w:sz w:val="24"/>
          <w:szCs w:val="24"/>
        </w:rPr>
        <w:t xml:space="preserve">over a </w:t>
      </w:r>
      <w:r w:rsidRPr="00033ABE">
        <w:rPr>
          <w:rFonts w:ascii="Times New Roman" w:hAnsi="Times New Roman" w:cs="Times New Roman"/>
          <w:sz w:val="24"/>
          <w:szCs w:val="24"/>
        </w:rPr>
        <w:t>short</w:t>
      </w:r>
      <w:r w:rsidR="00DD4354">
        <w:rPr>
          <w:rFonts w:ascii="Times New Roman" w:hAnsi="Times New Roman" w:cs="Times New Roman"/>
          <w:sz w:val="24"/>
          <w:szCs w:val="24"/>
        </w:rPr>
        <w:t>-</w:t>
      </w:r>
      <w:r w:rsidRPr="00033ABE">
        <w:rPr>
          <w:rFonts w:ascii="Times New Roman" w:hAnsi="Times New Roman" w:cs="Times New Roman"/>
          <w:sz w:val="24"/>
          <w:szCs w:val="24"/>
        </w:rPr>
        <w:t>term</w:t>
      </w:r>
      <w:r w:rsidR="00DD4354">
        <w:rPr>
          <w:rFonts w:ascii="Times New Roman" w:hAnsi="Times New Roman" w:cs="Times New Roman"/>
          <w:sz w:val="24"/>
          <w:szCs w:val="24"/>
        </w:rPr>
        <w:t xml:space="preserve"> period with a small participant group</w:t>
      </w:r>
      <w:r w:rsidRPr="00033ABE">
        <w:rPr>
          <w:rFonts w:ascii="Times New Roman" w:hAnsi="Times New Roman" w:cs="Times New Roman"/>
          <w:sz w:val="24"/>
          <w:szCs w:val="24"/>
        </w:rPr>
        <w:t xml:space="preserve">, only </w:t>
      </w:r>
      <w:r w:rsidR="00DD4354">
        <w:rPr>
          <w:rFonts w:ascii="Times New Roman" w:hAnsi="Times New Roman" w:cs="Times New Roman"/>
          <w:sz w:val="24"/>
          <w:szCs w:val="24"/>
        </w:rPr>
        <w:t xml:space="preserve">tentative </w:t>
      </w:r>
      <w:r w:rsidRPr="00033ABE">
        <w:rPr>
          <w:rFonts w:ascii="Times New Roman" w:hAnsi="Times New Roman" w:cs="Times New Roman"/>
          <w:sz w:val="24"/>
          <w:szCs w:val="24"/>
        </w:rPr>
        <w:t>results</w:t>
      </w:r>
      <w:r w:rsidR="00DD4354">
        <w:rPr>
          <w:rFonts w:ascii="Times New Roman" w:hAnsi="Times New Roman" w:cs="Times New Roman"/>
          <w:sz w:val="24"/>
          <w:szCs w:val="24"/>
        </w:rPr>
        <w:t xml:space="preserve"> were generated</w:t>
      </w:r>
      <w:r w:rsidRPr="00033ABE">
        <w:rPr>
          <w:rFonts w:ascii="Times New Roman" w:hAnsi="Times New Roman" w:cs="Times New Roman"/>
          <w:sz w:val="24"/>
          <w:szCs w:val="24"/>
        </w:rPr>
        <w:t>,</w:t>
      </w:r>
      <w:r w:rsidR="00DD4354">
        <w:rPr>
          <w:rFonts w:ascii="Times New Roman" w:hAnsi="Times New Roman" w:cs="Times New Roman"/>
          <w:sz w:val="24"/>
          <w:szCs w:val="24"/>
        </w:rPr>
        <w:t xml:space="preserve"> at best</w:t>
      </w:r>
      <w:r w:rsidR="00A07CB8">
        <w:rPr>
          <w:rFonts w:ascii="Times New Roman" w:hAnsi="Times New Roman" w:cs="Times New Roman"/>
          <w:sz w:val="24"/>
          <w:szCs w:val="24"/>
        </w:rPr>
        <w:t xml:space="preserve"> and so no generalisable conclusions or critical commentary can be made.</w:t>
      </w:r>
      <w:r w:rsidRPr="00033ABE">
        <w:rPr>
          <w:rFonts w:ascii="Times New Roman" w:hAnsi="Times New Roman" w:cs="Times New Roman"/>
          <w:sz w:val="24"/>
          <w:szCs w:val="24"/>
        </w:rPr>
        <w:t xml:space="preserve"> </w:t>
      </w:r>
    </w:p>
    <w:p w:rsidR="00A07CB8" w:rsidRDefault="00A07CB8" w:rsidP="00033ABE">
      <w:pPr>
        <w:jc w:val="both"/>
        <w:rPr>
          <w:rFonts w:ascii="Times New Roman" w:hAnsi="Times New Roman" w:cs="Times New Roman"/>
          <w:b/>
          <w:sz w:val="24"/>
          <w:szCs w:val="24"/>
        </w:rPr>
      </w:pPr>
    </w:p>
    <w:p w:rsidR="00033ABE" w:rsidRPr="00A07CB8" w:rsidRDefault="005561C3" w:rsidP="00A07CB8">
      <w:pPr>
        <w:pStyle w:val="ListParagraph"/>
        <w:numPr>
          <w:ilvl w:val="0"/>
          <w:numId w:val="8"/>
        </w:numPr>
        <w:jc w:val="both"/>
        <w:rPr>
          <w:rFonts w:ascii="Times New Roman" w:hAnsi="Times New Roman" w:cs="Times New Roman"/>
          <w:sz w:val="24"/>
          <w:szCs w:val="24"/>
        </w:rPr>
      </w:pPr>
      <w:r w:rsidRPr="00A07CB8">
        <w:rPr>
          <w:rFonts w:ascii="Times New Roman" w:hAnsi="Times New Roman" w:cs="Times New Roman"/>
          <w:b/>
          <w:sz w:val="24"/>
          <w:szCs w:val="24"/>
        </w:rPr>
        <w:t xml:space="preserve">Conclusion: </w:t>
      </w:r>
      <w:r w:rsidR="009A7CCD">
        <w:rPr>
          <w:rFonts w:ascii="Times New Roman" w:hAnsi="Times New Roman" w:cs="Times New Roman"/>
          <w:b/>
          <w:sz w:val="24"/>
          <w:szCs w:val="24"/>
        </w:rPr>
        <w:t xml:space="preserve">The Case </w:t>
      </w:r>
      <w:r w:rsidR="00033ABE" w:rsidRPr="00A07CB8">
        <w:rPr>
          <w:rFonts w:ascii="Times New Roman" w:hAnsi="Times New Roman" w:cs="Times New Roman"/>
          <w:b/>
          <w:sz w:val="24"/>
          <w:szCs w:val="24"/>
        </w:rPr>
        <w:t xml:space="preserve">for Developing the Use of EAI </w:t>
      </w:r>
      <w:r w:rsidR="009A7CCD">
        <w:rPr>
          <w:rFonts w:ascii="Times New Roman" w:hAnsi="Times New Roman" w:cs="Times New Roman"/>
          <w:b/>
          <w:sz w:val="24"/>
          <w:szCs w:val="24"/>
        </w:rPr>
        <w:t>as a Therapeutic Approach</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b/>
          <w:sz w:val="24"/>
          <w:szCs w:val="24"/>
        </w:rPr>
        <w:t xml:space="preserve"> </w:t>
      </w:r>
      <w:r w:rsidRPr="00033ABE">
        <w:rPr>
          <w:rFonts w:ascii="Times New Roman" w:hAnsi="Times New Roman" w:cs="Times New Roman"/>
          <w:sz w:val="24"/>
          <w:szCs w:val="24"/>
        </w:rPr>
        <w:t xml:space="preserve">EAI has been identified </w:t>
      </w:r>
      <w:r w:rsidR="00A07CB8">
        <w:rPr>
          <w:rFonts w:ascii="Times New Roman" w:hAnsi="Times New Roman" w:cs="Times New Roman"/>
          <w:sz w:val="24"/>
          <w:szCs w:val="24"/>
        </w:rPr>
        <w:t xml:space="preserve">as a positive/successful approach for supporting the development of </w:t>
      </w:r>
      <w:r w:rsidRPr="00033ABE">
        <w:rPr>
          <w:rFonts w:ascii="Times New Roman" w:hAnsi="Times New Roman" w:cs="Times New Roman"/>
          <w:sz w:val="24"/>
          <w:szCs w:val="24"/>
        </w:rPr>
        <w:t xml:space="preserve">social skills </w:t>
      </w:r>
      <w:r w:rsidR="00A07CB8">
        <w:rPr>
          <w:rFonts w:ascii="Times New Roman" w:hAnsi="Times New Roman" w:cs="Times New Roman"/>
          <w:sz w:val="24"/>
          <w:szCs w:val="24"/>
        </w:rPr>
        <w:t xml:space="preserve">for vulnerable children, young adults and older adults. </w:t>
      </w:r>
      <w:r w:rsidRPr="00033ABE">
        <w:rPr>
          <w:rFonts w:ascii="Times New Roman" w:hAnsi="Times New Roman" w:cs="Times New Roman"/>
          <w:sz w:val="24"/>
          <w:szCs w:val="24"/>
        </w:rPr>
        <w:t xml:space="preserve"> </w:t>
      </w:r>
      <w:r w:rsidR="00A07CB8" w:rsidRPr="00A07CB8">
        <w:rPr>
          <w:rFonts w:ascii="Times New Roman" w:hAnsi="Times New Roman" w:cs="Times New Roman"/>
          <w:sz w:val="24"/>
          <w:szCs w:val="24"/>
        </w:rPr>
        <w:t>Yorke, (2010)</w:t>
      </w:r>
      <w:r w:rsidR="00A07CB8">
        <w:rPr>
          <w:rFonts w:ascii="Times New Roman" w:hAnsi="Times New Roman" w:cs="Times New Roman"/>
          <w:sz w:val="24"/>
          <w:szCs w:val="24"/>
        </w:rPr>
        <w:t>,</w:t>
      </w:r>
      <w:r w:rsidR="00A07CB8" w:rsidRPr="00A07CB8">
        <w:rPr>
          <w:rFonts w:ascii="Times New Roman" w:hAnsi="Times New Roman" w:cs="Times New Roman"/>
          <w:sz w:val="24"/>
          <w:szCs w:val="24"/>
        </w:rPr>
        <w:t xml:space="preserve"> </w:t>
      </w:r>
      <w:r w:rsidRPr="00033ABE">
        <w:rPr>
          <w:rFonts w:ascii="Times New Roman" w:hAnsi="Times New Roman" w:cs="Times New Roman"/>
          <w:sz w:val="24"/>
          <w:szCs w:val="24"/>
        </w:rPr>
        <w:t xml:space="preserve">Lanning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(2014)</w:t>
      </w:r>
      <w:r w:rsidR="00A07CB8">
        <w:rPr>
          <w:rFonts w:ascii="Times New Roman" w:hAnsi="Times New Roman" w:cs="Times New Roman"/>
          <w:sz w:val="24"/>
          <w:szCs w:val="24"/>
        </w:rPr>
        <w:t>,</w:t>
      </w:r>
      <w:r w:rsidR="00A07CB8" w:rsidRPr="00A07CB8">
        <w:t xml:space="preserve"> </w:t>
      </w:r>
      <w:proofErr w:type="spellStart"/>
      <w:r w:rsidR="00A07CB8" w:rsidRPr="00A07CB8">
        <w:rPr>
          <w:rFonts w:ascii="Times New Roman" w:hAnsi="Times New Roman" w:cs="Times New Roman"/>
          <w:sz w:val="24"/>
          <w:szCs w:val="24"/>
        </w:rPr>
        <w:t>Wanneberg</w:t>
      </w:r>
      <w:proofErr w:type="spellEnd"/>
      <w:r w:rsidR="00A07CB8" w:rsidRPr="00A07CB8">
        <w:rPr>
          <w:rFonts w:ascii="Times New Roman" w:hAnsi="Times New Roman" w:cs="Times New Roman"/>
          <w:sz w:val="24"/>
          <w:szCs w:val="24"/>
        </w:rPr>
        <w:t xml:space="preserve">, </w:t>
      </w:r>
      <w:r w:rsidR="00A07CB8">
        <w:rPr>
          <w:rFonts w:ascii="Times New Roman" w:hAnsi="Times New Roman" w:cs="Times New Roman"/>
          <w:sz w:val="24"/>
          <w:szCs w:val="24"/>
        </w:rPr>
        <w:t>(</w:t>
      </w:r>
      <w:r w:rsidR="00A07CB8" w:rsidRPr="00A07CB8">
        <w:rPr>
          <w:rFonts w:ascii="Times New Roman" w:hAnsi="Times New Roman" w:cs="Times New Roman"/>
          <w:sz w:val="24"/>
          <w:szCs w:val="24"/>
        </w:rPr>
        <w:t>2014</w:t>
      </w:r>
      <w:r w:rsidR="00A07CB8">
        <w:rPr>
          <w:rFonts w:ascii="Times New Roman" w:hAnsi="Times New Roman" w:cs="Times New Roman"/>
          <w:sz w:val="24"/>
          <w:szCs w:val="24"/>
        </w:rPr>
        <w:t xml:space="preserve">), </w:t>
      </w:r>
      <w:r w:rsidR="00A07CB8" w:rsidRPr="00A07CB8">
        <w:rPr>
          <w:rFonts w:ascii="Times New Roman" w:hAnsi="Times New Roman" w:cs="Times New Roman"/>
          <w:sz w:val="24"/>
          <w:szCs w:val="24"/>
        </w:rPr>
        <w:t>Alfonso et al.,</w:t>
      </w:r>
      <w:r w:rsidR="00A07CB8" w:rsidRPr="00A07CB8">
        <w:rPr>
          <w:rFonts w:ascii="Times New Roman" w:hAnsi="Times New Roman" w:cs="Times New Roman"/>
        </w:rPr>
        <w:t xml:space="preserve"> </w:t>
      </w:r>
      <w:r w:rsidR="00A07CB8" w:rsidRPr="00A07CB8">
        <w:rPr>
          <w:rFonts w:ascii="Times New Roman" w:hAnsi="Times New Roman" w:cs="Times New Roman"/>
          <w:sz w:val="24"/>
          <w:szCs w:val="24"/>
        </w:rPr>
        <w:t>(2015)</w:t>
      </w:r>
      <w:r w:rsidR="00A07CB8">
        <w:rPr>
          <w:rFonts w:ascii="Times New Roman" w:hAnsi="Times New Roman" w:cs="Times New Roman"/>
          <w:sz w:val="24"/>
          <w:szCs w:val="24"/>
        </w:rPr>
        <w:t xml:space="preserve"> and </w:t>
      </w:r>
      <w:r w:rsidR="00A07CB8" w:rsidRPr="00A07CB8">
        <w:rPr>
          <w:rFonts w:ascii="Times New Roman" w:hAnsi="Times New Roman" w:cs="Times New Roman"/>
          <w:sz w:val="24"/>
          <w:szCs w:val="24"/>
        </w:rPr>
        <w:t xml:space="preserve">Tan and Simmonds, </w:t>
      </w:r>
      <w:r w:rsidR="00A07CB8">
        <w:rPr>
          <w:rFonts w:ascii="Times New Roman" w:hAnsi="Times New Roman" w:cs="Times New Roman"/>
          <w:sz w:val="24"/>
          <w:szCs w:val="24"/>
        </w:rPr>
        <w:t>(</w:t>
      </w:r>
      <w:r w:rsidR="00A07CB8" w:rsidRPr="00A07CB8">
        <w:rPr>
          <w:rFonts w:ascii="Times New Roman" w:hAnsi="Times New Roman" w:cs="Times New Roman"/>
          <w:sz w:val="24"/>
          <w:szCs w:val="24"/>
        </w:rPr>
        <w:t>2018</w:t>
      </w:r>
      <w:proofErr w:type="gramStart"/>
      <w:r w:rsidR="00A07CB8" w:rsidRPr="00A07CB8">
        <w:rPr>
          <w:rFonts w:ascii="Times New Roman" w:hAnsi="Times New Roman" w:cs="Times New Roman"/>
          <w:sz w:val="24"/>
          <w:szCs w:val="24"/>
        </w:rPr>
        <w:t xml:space="preserve">), </w:t>
      </w:r>
      <w:r w:rsidR="00A07CB8">
        <w:rPr>
          <w:rFonts w:ascii="Times New Roman" w:hAnsi="Times New Roman" w:cs="Times New Roman"/>
          <w:sz w:val="24"/>
          <w:szCs w:val="24"/>
        </w:rPr>
        <w:t xml:space="preserve"> commented</w:t>
      </w:r>
      <w:proofErr w:type="gramEnd"/>
      <w:r w:rsidR="00A07CB8">
        <w:rPr>
          <w:rFonts w:ascii="Times New Roman" w:hAnsi="Times New Roman" w:cs="Times New Roman"/>
          <w:sz w:val="24"/>
          <w:szCs w:val="24"/>
        </w:rPr>
        <w:t xml:space="preserve"> </w:t>
      </w:r>
      <w:r w:rsidRPr="00033ABE">
        <w:rPr>
          <w:rFonts w:ascii="Times New Roman" w:hAnsi="Times New Roman" w:cs="Times New Roman"/>
          <w:sz w:val="24"/>
          <w:szCs w:val="24"/>
        </w:rPr>
        <w:t xml:space="preserve"> that </w:t>
      </w:r>
      <w:r w:rsidR="00A07CB8">
        <w:rPr>
          <w:rFonts w:ascii="Times New Roman" w:hAnsi="Times New Roman" w:cs="Times New Roman"/>
          <w:sz w:val="24"/>
          <w:szCs w:val="24"/>
        </w:rPr>
        <w:t>EAI</w:t>
      </w:r>
      <w:r w:rsidRPr="00033ABE">
        <w:rPr>
          <w:rFonts w:ascii="Times New Roman" w:hAnsi="Times New Roman" w:cs="Times New Roman"/>
          <w:sz w:val="24"/>
          <w:szCs w:val="24"/>
        </w:rPr>
        <w:t xml:space="preserve"> had a higher improvement rate than non-EAI </w:t>
      </w:r>
      <w:r w:rsidR="00A07CB8">
        <w:rPr>
          <w:rFonts w:ascii="Times New Roman" w:hAnsi="Times New Roman" w:cs="Times New Roman"/>
          <w:sz w:val="24"/>
          <w:szCs w:val="24"/>
        </w:rPr>
        <w:t xml:space="preserve">applications </w:t>
      </w:r>
      <w:r w:rsidRPr="00033ABE">
        <w:rPr>
          <w:rFonts w:ascii="Times New Roman" w:hAnsi="Times New Roman" w:cs="Times New Roman"/>
          <w:sz w:val="24"/>
          <w:szCs w:val="24"/>
        </w:rPr>
        <w:t xml:space="preserve">through building relationships with horses and </w:t>
      </w:r>
      <w:r w:rsidR="0075115F">
        <w:rPr>
          <w:rFonts w:ascii="Times New Roman" w:hAnsi="Times New Roman" w:cs="Times New Roman"/>
          <w:sz w:val="24"/>
          <w:szCs w:val="24"/>
        </w:rPr>
        <w:t xml:space="preserve">the </w:t>
      </w:r>
      <w:r w:rsidRPr="00033ABE">
        <w:rPr>
          <w:rFonts w:ascii="Times New Roman" w:hAnsi="Times New Roman" w:cs="Times New Roman"/>
          <w:sz w:val="24"/>
          <w:szCs w:val="24"/>
        </w:rPr>
        <w:t>other participants</w:t>
      </w:r>
      <w:r w:rsidR="00A07CB8">
        <w:rPr>
          <w:rFonts w:ascii="Times New Roman" w:hAnsi="Times New Roman" w:cs="Times New Roman"/>
          <w:sz w:val="24"/>
          <w:szCs w:val="24"/>
        </w:rPr>
        <w:t xml:space="preserve"> engaged in the equine-related activities undertaken</w:t>
      </w:r>
      <w:r w:rsidR="0075115F">
        <w:rPr>
          <w:rFonts w:ascii="Times New Roman" w:hAnsi="Times New Roman" w:cs="Times New Roman"/>
          <w:sz w:val="24"/>
          <w:szCs w:val="24"/>
        </w:rPr>
        <w:t xml:space="preserve">, </w:t>
      </w:r>
      <w:r w:rsidRPr="00033ABE">
        <w:rPr>
          <w:rFonts w:ascii="Times New Roman" w:hAnsi="Times New Roman" w:cs="Times New Roman"/>
          <w:sz w:val="24"/>
          <w:szCs w:val="24"/>
        </w:rPr>
        <w:t xml:space="preserve">leading </w:t>
      </w:r>
      <w:r w:rsidR="0075115F">
        <w:rPr>
          <w:rFonts w:ascii="Times New Roman" w:hAnsi="Times New Roman" w:cs="Times New Roman"/>
          <w:sz w:val="24"/>
          <w:szCs w:val="24"/>
        </w:rPr>
        <w:t xml:space="preserve">to </w:t>
      </w:r>
      <w:r w:rsidRPr="00033ABE">
        <w:rPr>
          <w:rFonts w:ascii="Times New Roman" w:hAnsi="Times New Roman" w:cs="Times New Roman"/>
          <w:sz w:val="24"/>
          <w:szCs w:val="24"/>
        </w:rPr>
        <w:t>friendship</w:t>
      </w:r>
      <w:r w:rsidR="0075115F">
        <w:rPr>
          <w:rFonts w:ascii="Times New Roman" w:hAnsi="Times New Roman" w:cs="Times New Roman"/>
          <w:sz w:val="24"/>
          <w:szCs w:val="24"/>
        </w:rPr>
        <w:t>-forming</w:t>
      </w:r>
      <w:r w:rsidRPr="00033ABE">
        <w:rPr>
          <w:rFonts w:ascii="Times New Roman" w:hAnsi="Times New Roman" w:cs="Times New Roman"/>
          <w:sz w:val="24"/>
          <w:szCs w:val="24"/>
        </w:rPr>
        <w:t xml:space="preserve"> and </w:t>
      </w:r>
      <w:r w:rsidR="0075115F">
        <w:rPr>
          <w:rFonts w:ascii="Times New Roman" w:hAnsi="Times New Roman" w:cs="Times New Roman"/>
          <w:sz w:val="24"/>
          <w:szCs w:val="24"/>
        </w:rPr>
        <w:t xml:space="preserve">enhanced </w:t>
      </w:r>
      <w:r w:rsidRPr="00033ABE">
        <w:rPr>
          <w:rFonts w:ascii="Times New Roman" w:hAnsi="Times New Roman" w:cs="Times New Roman"/>
          <w:sz w:val="24"/>
          <w:szCs w:val="24"/>
        </w:rPr>
        <w:t>social skills</w:t>
      </w:r>
      <w:r w:rsidR="00A07CB8">
        <w:rPr>
          <w:rFonts w:ascii="Times New Roman" w:hAnsi="Times New Roman" w:cs="Times New Roman"/>
          <w:sz w:val="24"/>
          <w:szCs w:val="24"/>
        </w:rPr>
        <w:t xml:space="preserve">. </w:t>
      </w:r>
      <w:r w:rsidRPr="00033ABE">
        <w:rPr>
          <w:rFonts w:ascii="Times New Roman" w:hAnsi="Times New Roman" w:cs="Times New Roman"/>
          <w:sz w:val="24"/>
          <w:szCs w:val="24"/>
        </w:rPr>
        <w:t xml:space="preserve"> </w:t>
      </w:r>
      <w:r w:rsidR="00A07CB8" w:rsidRPr="00A07CB8">
        <w:rPr>
          <w:rFonts w:ascii="Times New Roman" w:hAnsi="Times New Roman" w:cs="Times New Roman"/>
          <w:sz w:val="24"/>
          <w:szCs w:val="24"/>
        </w:rPr>
        <w:t>Smith</w:t>
      </w:r>
      <w:r w:rsidR="00A07CB8">
        <w:rPr>
          <w:rFonts w:ascii="Times New Roman" w:hAnsi="Times New Roman" w:cs="Times New Roman"/>
          <w:sz w:val="24"/>
          <w:szCs w:val="24"/>
        </w:rPr>
        <w:t>-</w:t>
      </w:r>
      <w:r w:rsidR="00A07CB8" w:rsidRPr="00A07CB8">
        <w:rPr>
          <w:rFonts w:ascii="Times New Roman" w:hAnsi="Times New Roman" w:cs="Times New Roman"/>
          <w:sz w:val="24"/>
          <w:szCs w:val="24"/>
        </w:rPr>
        <w:t xml:space="preserve">Osborne and Selby, 2010), </w:t>
      </w:r>
      <w:r w:rsidR="00A07CB8">
        <w:rPr>
          <w:rFonts w:ascii="Times New Roman" w:hAnsi="Times New Roman" w:cs="Times New Roman"/>
          <w:sz w:val="24"/>
          <w:szCs w:val="24"/>
        </w:rPr>
        <w:t xml:space="preserve">presented a </w:t>
      </w:r>
      <w:r w:rsidRPr="00033ABE">
        <w:rPr>
          <w:rFonts w:ascii="Times New Roman" w:hAnsi="Times New Roman" w:cs="Times New Roman"/>
          <w:sz w:val="24"/>
          <w:szCs w:val="24"/>
        </w:rPr>
        <w:t>scientific perspective,</w:t>
      </w:r>
      <w:r w:rsidR="00A07CB8">
        <w:rPr>
          <w:rFonts w:ascii="Times New Roman" w:hAnsi="Times New Roman" w:cs="Times New Roman"/>
          <w:sz w:val="24"/>
          <w:szCs w:val="24"/>
        </w:rPr>
        <w:t xml:space="preserve"> and stated that </w:t>
      </w:r>
      <w:r w:rsidRPr="00033ABE">
        <w:rPr>
          <w:rFonts w:ascii="Times New Roman" w:hAnsi="Times New Roman" w:cs="Times New Roman"/>
          <w:sz w:val="24"/>
          <w:szCs w:val="24"/>
        </w:rPr>
        <w:t xml:space="preserve">EAI </w:t>
      </w:r>
      <w:r w:rsidR="00A07CB8">
        <w:rPr>
          <w:rFonts w:ascii="Times New Roman" w:hAnsi="Times New Roman" w:cs="Times New Roman"/>
          <w:sz w:val="24"/>
          <w:szCs w:val="24"/>
        </w:rPr>
        <w:t>wa</w:t>
      </w:r>
      <w:r w:rsidRPr="00033ABE">
        <w:rPr>
          <w:rFonts w:ascii="Times New Roman" w:hAnsi="Times New Roman" w:cs="Times New Roman"/>
          <w:sz w:val="24"/>
          <w:szCs w:val="24"/>
        </w:rPr>
        <w:t xml:space="preserve">s found to help the brain establish neuronal pathways, contributing to forming healthy attachments demonstrating why it is effective in helping to build bonds and relationships. </w:t>
      </w:r>
      <w:proofErr w:type="spellStart"/>
      <w:r w:rsidR="0075115F" w:rsidRPr="0075115F">
        <w:rPr>
          <w:rFonts w:ascii="Times New Roman" w:hAnsi="Times New Roman" w:cs="Times New Roman"/>
          <w:sz w:val="24"/>
          <w:szCs w:val="24"/>
        </w:rPr>
        <w:t>Wanneberg</w:t>
      </w:r>
      <w:proofErr w:type="spellEnd"/>
      <w:r w:rsidR="0075115F" w:rsidRPr="0075115F">
        <w:rPr>
          <w:rFonts w:ascii="Times New Roman" w:hAnsi="Times New Roman" w:cs="Times New Roman"/>
          <w:sz w:val="24"/>
          <w:szCs w:val="24"/>
        </w:rPr>
        <w:t xml:space="preserve">, </w:t>
      </w:r>
      <w:r w:rsidR="0075115F">
        <w:rPr>
          <w:rFonts w:ascii="Times New Roman" w:hAnsi="Times New Roman" w:cs="Times New Roman"/>
          <w:sz w:val="24"/>
          <w:szCs w:val="24"/>
        </w:rPr>
        <w:t>(</w:t>
      </w:r>
      <w:r w:rsidR="0075115F" w:rsidRPr="0075115F">
        <w:rPr>
          <w:rFonts w:ascii="Times New Roman" w:hAnsi="Times New Roman" w:cs="Times New Roman"/>
          <w:sz w:val="24"/>
          <w:szCs w:val="24"/>
        </w:rPr>
        <w:t>2014</w:t>
      </w:r>
      <w:r w:rsidR="0075115F">
        <w:rPr>
          <w:rFonts w:ascii="Times New Roman" w:hAnsi="Times New Roman" w:cs="Times New Roman"/>
          <w:sz w:val="24"/>
          <w:szCs w:val="24"/>
        </w:rPr>
        <w:t xml:space="preserve">) and Hauge </w:t>
      </w:r>
      <w:r w:rsidR="0075115F" w:rsidRPr="0075115F">
        <w:rPr>
          <w:rFonts w:ascii="Times New Roman" w:hAnsi="Times New Roman" w:cs="Times New Roman"/>
          <w:i/>
          <w:sz w:val="24"/>
          <w:szCs w:val="24"/>
        </w:rPr>
        <w:t>et al</w:t>
      </w:r>
      <w:r w:rsidR="0075115F">
        <w:rPr>
          <w:rFonts w:ascii="Times New Roman" w:hAnsi="Times New Roman" w:cs="Times New Roman"/>
          <w:sz w:val="24"/>
          <w:szCs w:val="24"/>
        </w:rPr>
        <w:t xml:space="preserve"> (2015) explored how </w:t>
      </w:r>
      <w:r w:rsidRPr="00033ABE">
        <w:rPr>
          <w:rFonts w:ascii="Times New Roman" w:hAnsi="Times New Roman" w:cs="Times New Roman"/>
          <w:sz w:val="24"/>
          <w:szCs w:val="24"/>
        </w:rPr>
        <w:t xml:space="preserve">EAI </w:t>
      </w:r>
      <w:r w:rsidR="0075115F">
        <w:rPr>
          <w:rFonts w:ascii="Times New Roman" w:hAnsi="Times New Roman" w:cs="Times New Roman"/>
          <w:sz w:val="24"/>
          <w:szCs w:val="24"/>
        </w:rPr>
        <w:t xml:space="preserve">enabled </w:t>
      </w:r>
      <w:r w:rsidRPr="00033ABE">
        <w:rPr>
          <w:rFonts w:ascii="Times New Roman" w:hAnsi="Times New Roman" w:cs="Times New Roman"/>
          <w:sz w:val="24"/>
          <w:szCs w:val="24"/>
        </w:rPr>
        <w:t xml:space="preserve">participants to re-shape their identities </w:t>
      </w:r>
      <w:r w:rsidR="0075115F">
        <w:rPr>
          <w:rFonts w:ascii="Times New Roman" w:hAnsi="Times New Roman" w:cs="Times New Roman"/>
          <w:sz w:val="24"/>
          <w:szCs w:val="24"/>
        </w:rPr>
        <w:t>by helping them to think and function beyond their disabilities</w:t>
      </w:r>
      <w:r w:rsidR="0061390F">
        <w:rPr>
          <w:rFonts w:ascii="Times New Roman" w:hAnsi="Times New Roman" w:cs="Times New Roman"/>
          <w:sz w:val="24"/>
          <w:szCs w:val="24"/>
        </w:rPr>
        <w:t xml:space="preserve">, </w:t>
      </w:r>
      <w:r w:rsidR="0075115F">
        <w:rPr>
          <w:rFonts w:ascii="Times New Roman" w:hAnsi="Times New Roman" w:cs="Times New Roman"/>
          <w:sz w:val="24"/>
          <w:szCs w:val="24"/>
        </w:rPr>
        <w:t xml:space="preserve">not </w:t>
      </w:r>
      <w:r w:rsidR="0061390F">
        <w:rPr>
          <w:rFonts w:ascii="Times New Roman" w:hAnsi="Times New Roman" w:cs="Times New Roman"/>
          <w:sz w:val="24"/>
          <w:szCs w:val="24"/>
        </w:rPr>
        <w:t xml:space="preserve">being </w:t>
      </w:r>
      <w:r w:rsidRPr="00033ABE">
        <w:rPr>
          <w:rFonts w:ascii="Times New Roman" w:hAnsi="Times New Roman" w:cs="Times New Roman"/>
          <w:sz w:val="24"/>
          <w:szCs w:val="24"/>
        </w:rPr>
        <w:t>limited to what their bodies can do, thus building self</w:t>
      </w:r>
      <w:r w:rsidR="0061390F">
        <w:rPr>
          <w:rFonts w:ascii="Times New Roman" w:hAnsi="Times New Roman" w:cs="Times New Roman"/>
          <w:sz w:val="24"/>
          <w:szCs w:val="24"/>
        </w:rPr>
        <w:t>-</w:t>
      </w:r>
      <w:r w:rsidRPr="00033ABE">
        <w:rPr>
          <w:rFonts w:ascii="Times New Roman" w:hAnsi="Times New Roman" w:cs="Times New Roman"/>
          <w:sz w:val="24"/>
          <w:szCs w:val="24"/>
        </w:rPr>
        <w:t>esteem</w:t>
      </w:r>
      <w:r w:rsidR="0061390F">
        <w:rPr>
          <w:rFonts w:ascii="Times New Roman" w:hAnsi="Times New Roman" w:cs="Times New Roman"/>
          <w:sz w:val="24"/>
          <w:szCs w:val="24"/>
        </w:rPr>
        <w:t xml:space="preserve">. While </w:t>
      </w:r>
      <w:r w:rsidR="0061390F" w:rsidRPr="0061390F">
        <w:rPr>
          <w:rFonts w:ascii="Times New Roman" w:hAnsi="Times New Roman" w:cs="Times New Roman"/>
          <w:sz w:val="24"/>
          <w:szCs w:val="24"/>
        </w:rPr>
        <w:t xml:space="preserve">Johns </w:t>
      </w:r>
      <w:r w:rsidR="0061390F" w:rsidRPr="0061390F">
        <w:rPr>
          <w:rFonts w:ascii="Times New Roman" w:hAnsi="Times New Roman" w:cs="Times New Roman"/>
          <w:i/>
          <w:sz w:val="24"/>
          <w:szCs w:val="24"/>
        </w:rPr>
        <w:t>et al</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2016</w:t>
      </w:r>
      <w:r w:rsidR="0061390F">
        <w:rPr>
          <w:rFonts w:ascii="Times New Roman" w:hAnsi="Times New Roman" w:cs="Times New Roman"/>
          <w:sz w:val="24"/>
          <w:szCs w:val="24"/>
        </w:rPr>
        <w:t xml:space="preserve">) and </w:t>
      </w:r>
      <w:r w:rsidR="0061390F" w:rsidRPr="0061390F">
        <w:rPr>
          <w:rFonts w:ascii="Times New Roman" w:hAnsi="Times New Roman" w:cs="Times New Roman"/>
          <w:sz w:val="24"/>
          <w:szCs w:val="24"/>
        </w:rPr>
        <w:t xml:space="preserve">Wilson </w:t>
      </w:r>
      <w:r w:rsidR="0061390F" w:rsidRPr="0061390F">
        <w:rPr>
          <w:rFonts w:ascii="Times New Roman" w:hAnsi="Times New Roman" w:cs="Times New Roman"/>
          <w:i/>
          <w:sz w:val="24"/>
          <w:szCs w:val="24"/>
        </w:rPr>
        <w:t>et al</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2017)</w:t>
      </w:r>
      <w:r w:rsidR="0061390F">
        <w:rPr>
          <w:rFonts w:ascii="Times New Roman" w:hAnsi="Times New Roman" w:cs="Times New Roman"/>
          <w:sz w:val="24"/>
          <w:szCs w:val="24"/>
        </w:rPr>
        <w:t xml:space="preserve"> saw EAIs</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a</w:t>
      </w:r>
      <w:r w:rsidRPr="00033ABE">
        <w:rPr>
          <w:rFonts w:ascii="Times New Roman" w:hAnsi="Times New Roman" w:cs="Times New Roman"/>
          <w:sz w:val="24"/>
          <w:szCs w:val="24"/>
        </w:rPr>
        <w:t xml:space="preserve">s a </w:t>
      </w:r>
      <w:r w:rsidR="0061390F">
        <w:rPr>
          <w:rFonts w:ascii="Times New Roman" w:hAnsi="Times New Roman" w:cs="Times New Roman"/>
          <w:sz w:val="24"/>
          <w:szCs w:val="24"/>
        </w:rPr>
        <w:t>‘</w:t>
      </w:r>
      <w:r w:rsidRPr="00033ABE">
        <w:rPr>
          <w:rFonts w:ascii="Times New Roman" w:hAnsi="Times New Roman" w:cs="Times New Roman"/>
          <w:sz w:val="24"/>
          <w:szCs w:val="24"/>
        </w:rPr>
        <w:t>hand-on</w:t>
      </w:r>
      <w:r w:rsidR="0061390F">
        <w:rPr>
          <w:rFonts w:ascii="Times New Roman" w:hAnsi="Times New Roman" w:cs="Times New Roman"/>
          <w:sz w:val="24"/>
          <w:szCs w:val="24"/>
        </w:rPr>
        <w:t>’</w:t>
      </w:r>
      <w:r w:rsidRPr="00033ABE">
        <w:rPr>
          <w:rFonts w:ascii="Times New Roman" w:hAnsi="Times New Roman" w:cs="Times New Roman"/>
          <w:sz w:val="24"/>
          <w:szCs w:val="24"/>
        </w:rPr>
        <w:t xml:space="preserve"> approach, prefer</w:t>
      </w:r>
      <w:r w:rsidR="0061390F">
        <w:rPr>
          <w:rFonts w:ascii="Times New Roman" w:hAnsi="Times New Roman" w:cs="Times New Roman"/>
          <w:sz w:val="24"/>
          <w:szCs w:val="24"/>
        </w:rPr>
        <w:t>able</w:t>
      </w:r>
      <w:r w:rsidRPr="00033ABE">
        <w:rPr>
          <w:rFonts w:ascii="Times New Roman" w:hAnsi="Times New Roman" w:cs="Times New Roman"/>
          <w:sz w:val="24"/>
          <w:szCs w:val="24"/>
        </w:rPr>
        <w:t xml:space="preserve"> to talking therapies, particularly </w:t>
      </w:r>
      <w:r w:rsidR="0061390F">
        <w:rPr>
          <w:rFonts w:ascii="Times New Roman" w:hAnsi="Times New Roman" w:cs="Times New Roman"/>
          <w:sz w:val="24"/>
          <w:szCs w:val="24"/>
        </w:rPr>
        <w:t xml:space="preserve">for vulnerable </w:t>
      </w:r>
      <w:r w:rsidRPr="00033ABE">
        <w:rPr>
          <w:rFonts w:ascii="Times New Roman" w:hAnsi="Times New Roman" w:cs="Times New Roman"/>
          <w:sz w:val="24"/>
          <w:szCs w:val="24"/>
        </w:rPr>
        <w:t xml:space="preserve">children and young people, as it </w:t>
      </w:r>
      <w:r w:rsidR="0061390F">
        <w:rPr>
          <w:rFonts w:ascii="Times New Roman" w:hAnsi="Times New Roman" w:cs="Times New Roman"/>
          <w:sz w:val="24"/>
          <w:szCs w:val="24"/>
        </w:rPr>
        <w:t>provided</w:t>
      </w:r>
      <w:r w:rsidRPr="00033ABE">
        <w:rPr>
          <w:rFonts w:ascii="Times New Roman" w:hAnsi="Times New Roman" w:cs="Times New Roman"/>
          <w:sz w:val="24"/>
          <w:szCs w:val="24"/>
        </w:rPr>
        <w:t xml:space="preserve"> a less pressured environment</w:t>
      </w:r>
      <w:r w:rsidR="0061390F">
        <w:rPr>
          <w:rFonts w:ascii="Times New Roman" w:hAnsi="Times New Roman" w:cs="Times New Roman"/>
          <w:sz w:val="24"/>
          <w:szCs w:val="24"/>
        </w:rPr>
        <w:t xml:space="preserve">.  </w:t>
      </w:r>
      <w:r w:rsidRPr="00033ABE">
        <w:rPr>
          <w:rFonts w:ascii="Times New Roman" w:hAnsi="Times New Roman" w:cs="Times New Roman"/>
          <w:sz w:val="24"/>
          <w:szCs w:val="24"/>
        </w:rPr>
        <w:t xml:space="preserve">For individuals with ASD, </w:t>
      </w:r>
      <w:proofErr w:type="spellStart"/>
      <w:r w:rsidRPr="00033ABE">
        <w:rPr>
          <w:rFonts w:ascii="Times New Roman" w:hAnsi="Times New Roman" w:cs="Times New Roman"/>
          <w:sz w:val="24"/>
          <w:szCs w:val="24"/>
        </w:rPr>
        <w:t>Llambias</w:t>
      </w:r>
      <w:proofErr w:type="spellEnd"/>
      <w:r w:rsidRPr="00033ABE">
        <w:rPr>
          <w:rFonts w:ascii="Times New Roman" w:hAnsi="Times New Roman" w:cs="Times New Roman"/>
          <w:sz w:val="24"/>
          <w:szCs w:val="24"/>
        </w:rPr>
        <w:t xml:space="preserve"> </w:t>
      </w:r>
      <w:r w:rsidRPr="00033ABE">
        <w:rPr>
          <w:rFonts w:ascii="Times New Roman" w:hAnsi="Times New Roman" w:cs="Times New Roman"/>
          <w:i/>
          <w:sz w:val="24"/>
          <w:szCs w:val="24"/>
        </w:rPr>
        <w:t xml:space="preserve">et al. </w:t>
      </w:r>
      <w:r w:rsidRPr="00033ABE">
        <w:rPr>
          <w:rFonts w:ascii="Times New Roman" w:hAnsi="Times New Roman" w:cs="Times New Roman"/>
          <w:sz w:val="24"/>
          <w:szCs w:val="24"/>
        </w:rPr>
        <w:t>(2016) identified that EAI fulfils sensory needs</w:t>
      </w:r>
      <w:r w:rsidR="0061390F">
        <w:rPr>
          <w:rFonts w:ascii="Times New Roman" w:hAnsi="Times New Roman" w:cs="Times New Roman"/>
          <w:sz w:val="24"/>
          <w:szCs w:val="24"/>
        </w:rPr>
        <w:t>,</w:t>
      </w:r>
      <w:r w:rsidRPr="00033ABE">
        <w:rPr>
          <w:rFonts w:ascii="Times New Roman" w:hAnsi="Times New Roman" w:cs="Times New Roman"/>
          <w:sz w:val="24"/>
          <w:szCs w:val="24"/>
        </w:rPr>
        <w:t xml:space="preserve"> vestibular-proprioceptive through the movements of the horse and the calming effects </w:t>
      </w:r>
      <w:r w:rsidR="0061390F">
        <w:rPr>
          <w:rFonts w:ascii="Times New Roman" w:hAnsi="Times New Roman" w:cs="Times New Roman"/>
          <w:sz w:val="24"/>
          <w:szCs w:val="24"/>
        </w:rPr>
        <w:t xml:space="preserve">with a </w:t>
      </w:r>
      <w:r w:rsidRPr="00033ABE">
        <w:rPr>
          <w:rFonts w:ascii="Times New Roman" w:hAnsi="Times New Roman" w:cs="Times New Roman"/>
          <w:sz w:val="24"/>
          <w:szCs w:val="24"/>
        </w:rPr>
        <w:t xml:space="preserve">lack of physical restrictions </w:t>
      </w:r>
      <w:r w:rsidR="0061390F">
        <w:rPr>
          <w:rFonts w:ascii="Times New Roman" w:hAnsi="Times New Roman" w:cs="Times New Roman"/>
          <w:sz w:val="24"/>
          <w:szCs w:val="24"/>
        </w:rPr>
        <w:t xml:space="preserve">created by the </w:t>
      </w:r>
      <w:r w:rsidRPr="00033ABE">
        <w:rPr>
          <w:rFonts w:ascii="Times New Roman" w:hAnsi="Times New Roman" w:cs="Times New Roman"/>
          <w:sz w:val="24"/>
          <w:szCs w:val="24"/>
        </w:rPr>
        <w:t>environment reduc</w:t>
      </w:r>
      <w:r w:rsidR="0061390F">
        <w:rPr>
          <w:rFonts w:ascii="Times New Roman" w:hAnsi="Times New Roman" w:cs="Times New Roman"/>
          <w:sz w:val="24"/>
          <w:szCs w:val="24"/>
        </w:rPr>
        <w:t>ing</w:t>
      </w:r>
      <w:r w:rsidRPr="00033ABE">
        <w:rPr>
          <w:rFonts w:ascii="Times New Roman" w:hAnsi="Times New Roman" w:cs="Times New Roman"/>
          <w:sz w:val="24"/>
          <w:szCs w:val="24"/>
        </w:rPr>
        <w:t xml:space="preserve"> stress and anxiety. </w:t>
      </w:r>
      <w:proofErr w:type="spellStart"/>
      <w:r w:rsidR="0061390F" w:rsidRPr="0061390F">
        <w:rPr>
          <w:rFonts w:ascii="Times New Roman" w:hAnsi="Times New Roman" w:cs="Times New Roman"/>
          <w:sz w:val="24"/>
          <w:szCs w:val="24"/>
        </w:rPr>
        <w:t>Bescoby</w:t>
      </w:r>
      <w:proofErr w:type="spellEnd"/>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2010</w:t>
      </w:r>
      <w:r w:rsidR="0061390F">
        <w:rPr>
          <w:rFonts w:ascii="Times New Roman" w:hAnsi="Times New Roman" w:cs="Times New Roman"/>
          <w:sz w:val="24"/>
          <w:szCs w:val="24"/>
        </w:rPr>
        <w:t xml:space="preserve">), </w:t>
      </w:r>
      <w:r w:rsidR="0061390F" w:rsidRPr="0061390F">
        <w:rPr>
          <w:rFonts w:ascii="Times New Roman" w:hAnsi="Times New Roman" w:cs="Times New Roman"/>
          <w:sz w:val="24"/>
          <w:szCs w:val="24"/>
        </w:rPr>
        <w:t xml:space="preserve">Araujo </w:t>
      </w:r>
      <w:r w:rsidR="0061390F" w:rsidRPr="0061390F">
        <w:rPr>
          <w:rFonts w:ascii="Times New Roman" w:hAnsi="Times New Roman" w:cs="Times New Roman"/>
          <w:i/>
          <w:sz w:val="24"/>
          <w:szCs w:val="24"/>
        </w:rPr>
        <w:t>et al.,</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2013</w:t>
      </w:r>
      <w:r w:rsidR="0061390F">
        <w:rPr>
          <w:rFonts w:ascii="Times New Roman" w:hAnsi="Times New Roman" w:cs="Times New Roman"/>
          <w:sz w:val="24"/>
          <w:szCs w:val="24"/>
        </w:rPr>
        <w:t>),</w:t>
      </w:r>
      <w:r w:rsidR="0061390F" w:rsidRPr="0061390F">
        <w:rPr>
          <w:rFonts w:ascii="Times New Roman" w:hAnsi="Times New Roman" w:cs="Times New Roman"/>
          <w:sz w:val="24"/>
          <w:szCs w:val="24"/>
        </w:rPr>
        <w:t xml:space="preserve"> Park </w:t>
      </w:r>
      <w:r w:rsidR="0061390F" w:rsidRPr="0061390F">
        <w:rPr>
          <w:rFonts w:ascii="Times New Roman" w:hAnsi="Times New Roman" w:cs="Times New Roman"/>
          <w:i/>
          <w:sz w:val="24"/>
          <w:szCs w:val="24"/>
        </w:rPr>
        <w:t>et al</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2013</w:t>
      </w:r>
      <w:r w:rsidR="0061390F">
        <w:rPr>
          <w:rFonts w:ascii="Times New Roman" w:hAnsi="Times New Roman" w:cs="Times New Roman"/>
          <w:sz w:val="24"/>
          <w:szCs w:val="24"/>
        </w:rPr>
        <w:t xml:space="preserve">), </w:t>
      </w:r>
      <w:r w:rsidR="0061390F" w:rsidRPr="0061390F">
        <w:rPr>
          <w:rFonts w:ascii="Times New Roman" w:hAnsi="Times New Roman" w:cs="Times New Roman"/>
          <w:sz w:val="24"/>
          <w:szCs w:val="24"/>
        </w:rPr>
        <w:t xml:space="preserve">Lemke,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2014</w:t>
      </w:r>
      <w:r w:rsidR="0061390F">
        <w:rPr>
          <w:rFonts w:ascii="Times New Roman" w:hAnsi="Times New Roman" w:cs="Times New Roman"/>
          <w:sz w:val="24"/>
          <w:szCs w:val="24"/>
        </w:rPr>
        <w:t>),</w:t>
      </w:r>
      <w:r w:rsidR="0061390F" w:rsidRPr="0061390F">
        <w:rPr>
          <w:rFonts w:ascii="Times New Roman" w:hAnsi="Times New Roman" w:cs="Times New Roman"/>
          <w:sz w:val="24"/>
          <w:szCs w:val="24"/>
        </w:rPr>
        <w:t xml:space="preserve"> </w:t>
      </w:r>
      <w:proofErr w:type="spellStart"/>
      <w:r w:rsidR="0061390F" w:rsidRPr="0061390F">
        <w:rPr>
          <w:rFonts w:ascii="Times New Roman" w:hAnsi="Times New Roman" w:cs="Times New Roman"/>
          <w:sz w:val="24"/>
          <w:szCs w:val="24"/>
        </w:rPr>
        <w:t>Dabelko-Shoeny</w:t>
      </w:r>
      <w:proofErr w:type="spellEnd"/>
      <w:r w:rsidR="0061390F" w:rsidRPr="0061390F">
        <w:rPr>
          <w:rFonts w:ascii="Times New Roman" w:hAnsi="Times New Roman" w:cs="Times New Roman"/>
          <w:sz w:val="24"/>
          <w:szCs w:val="24"/>
        </w:rPr>
        <w:t xml:space="preserve"> </w:t>
      </w:r>
      <w:r w:rsidR="0061390F" w:rsidRPr="0061390F">
        <w:rPr>
          <w:rFonts w:ascii="Times New Roman" w:hAnsi="Times New Roman" w:cs="Times New Roman"/>
          <w:i/>
          <w:sz w:val="24"/>
          <w:szCs w:val="24"/>
        </w:rPr>
        <w:t>et al</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2014</w:t>
      </w:r>
      <w:r w:rsidR="0061390F">
        <w:rPr>
          <w:rFonts w:ascii="Times New Roman" w:hAnsi="Times New Roman" w:cs="Times New Roman"/>
          <w:sz w:val="24"/>
          <w:szCs w:val="24"/>
        </w:rPr>
        <w:t xml:space="preserve">), </w:t>
      </w:r>
      <w:proofErr w:type="spellStart"/>
      <w:r w:rsidR="009A7CCD" w:rsidRPr="009A7CCD">
        <w:rPr>
          <w:rFonts w:ascii="Times New Roman" w:hAnsi="Times New Roman" w:cs="Times New Roman"/>
          <w:sz w:val="24"/>
          <w:szCs w:val="24"/>
        </w:rPr>
        <w:t>Meis</w:t>
      </w:r>
      <w:proofErr w:type="spellEnd"/>
      <w:r w:rsidR="009A7CCD" w:rsidRPr="009A7CCD">
        <w:rPr>
          <w:rFonts w:ascii="Times New Roman" w:hAnsi="Times New Roman" w:cs="Times New Roman"/>
          <w:sz w:val="24"/>
          <w:szCs w:val="24"/>
        </w:rPr>
        <w:t xml:space="preserve">, </w:t>
      </w:r>
      <w:r w:rsidR="009A7CCD">
        <w:rPr>
          <w:rFonts w:ascii="Times New Roman" w:hAnsi="Times New Roman" w:cs="Times New Roman"/>
          <w:sz w:val="24"/>
          <w:szCs w:val="24"/>
        </w:rPr>
        <w:t>(</w:t>
      </w:r>
      <w:r w:rsidR="009A7CCD" w:rsidRPr="009A7CCD">
        <w:rPr>
          <w:rFonts w:ascii="Times New Roman" w:hAnsi="Times New Roman" w:cs="Times New Roman"/>
          <w:sz w:val="24"/>
          <w:szCs w:val="24"/>
        </w:rPr>
        <w:t>2016</w:t>
      </w:r>
      <w:r w:rsidR="009A7CCD">
        <w:rPr>
          <w:rFonts w:ascii="Times New Roman" w:hAnsi="Times New Roman" w:cs="Times New Roman"/>
          <w:sz w:val="24"/>
          <w:szCs w:val="24"/>
        </w:rPr>
        <w:t xml:space="preserve">), </w:t>
      </w:r>
      <w:proofErr w:type="spellStart"/>
      <w:r w:rsidR="0061390F" w:rsidRPr="0061390F">
        <w:rPr>
          <w:rFonts w:ascii="Times New Roman" w:hAnsi="Times New Roman" w:cs="Times New Roman"/>
          <w:sz w:val="24"/>
          <w:szCs w:val="24"/>
        </w:rPr>
        <w:t>Peppe</w:t>
      </w:r>
      <w:proofErr w:type="spellEnd"/>
      <w:r w:rsidR="0061390F" w:rsidRPr="0061390F">
        <w:rPr>
          <w:rFonts w:ascii="Times New Roman" w:hAnsi="Times New Roman" w:cs="Times New Roman"/>
          <w:sz w:val="24"/>
          <w:szCs w:val="24"/>
        </w:rPr>
        <w:t xml:space="preserve"> </w:t>
      </w:r>
      <w:r w:rsidR="0061390F" w:rsidRPr="0061390F">
        <w:rPr>
          <w:rFonts w:ascii="Times New Roman" w:hAnsi="Times New Roman" w:cs="Times New Roman"/>
          <w:i/>
          <w:sz w:val="24"/>
          <w:szCs w:val="24"/>
        </w:rPr>
        <w:t>et al.,</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2018</w:t>
      </w:r>
      <w:r w:rsidR="0061390F">
        <w:rPr>
          <w:rFonts w:ascii="Times New Roman" w:hAnsi="Times New Roman" w:cs="Times New Roman"/>
          <w:sz w:val="24"/>
          <w:szCs w:val="24"/>
        </w:rPr>
        <w:t>)</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 xml:space="preserve">and </w:t>
      </w:r>
      <w:r w:rsidR="0061390F" w:rsidRPr="0061390F">
        <w:rPr>
          <w:rFonts w:ascii="Times New Roman" w:hAnsi="Times New Roman" w:cs="Times New Roman"/>
          <w:sz w:val="24"/>
          <w:szCs w:val="24"/>
        </w:rPr>
        <w:t xml:space="preserve">Kraft </w:t>
      </w:r>
      <w:r w:rsidR="0061390F" w:rsidRPr="0061390F">
        <w:rPr>
          <w:rFonts w:ascii="Times New Roman" w:hAnsi="Times New Roman" w:cs="Times New Roman"/>
          <w:i/>
          <w:sz w:val="24"/>
          <w:szCs w:val="24"/>
        </w:rPr>
        <w:t>et al</w:t>
      </w:r>
      <w:r w:rsidR="0061390F" w:rsidRPr="0061390F">
        <w:rPr>
          <w:rFonts w:ascii="Times New Roman" w:hAnsi="Times New Roman" w:cs="Times New Roman"/>
          <w:sz w:val="24"/>
          <w:szCs w:val="24"/>
        </w:rPr>
        <w:t xml:space="preserve">., </w:t>
      </w:r>
      <w:r w:rsidR="0061390F">
        <w:rPr>
          <w:rFonts w:ascii="Times New Roman" w:hAnsi="Times New Roman" w:cs="Times New Roman"/>
          <w:sz w:val="24"/>
          <w:szCs w:val="24"/>
        </w:rPr>
        <w:t>(</w:t>
      </w:r>
      <w:r w:rsidR="0061390F" w:rsidRPr="0061390F">
        <w:rPr>
          <w:rFonts w:ascii="Times New Roman" w:hAnsi="Times New Roman" w:cs="Times New Roman"/>
          <w:sz w:val="24"/>
          <w:szCs w:val="24"/>
        </w:rPr>
        <w:t xml:space="preserve">2019), </w:t>
      </w:r>
      <w:r w:rsidR="0061390F">
        <w:rPr>
          <w:rFonts w:ascii="Times New Roman" w:hAnsi="Times New Roman" w:cs="Times New Roman"/>
          <w:sz w:val="24"/>
          <w:szCs w:val="24"/>
        </w:rPr>
        <w:t xml:space="preserve">commented on EAI’s use in </w:t>
      </w:r>
      <w:r w:rsidRPr="00033ABE">
        <w:rPr>
          <w:rFonts w:ascii="Times New Roman" w:hAnsi="Times New Roman" w:cs="Times New Roman"/>
          <w:sz w:val="24"/>
          <w:szCs w:val="24"/>
        </w:rPr>
        <w:t>improv</w:t>
      </w:r>
      <w:r w:rsidR="0061390F">
        <w:rPr>
          <w:rFonts w:ascii="Times New Roman" w:hAnsi="Times New Roman" w:cs="Times New Roman"/>
          <w:sz w:val="24"/>
          <w:szCs w:val="24"/>
        </w:rPr>
        <w:t>ing</w:t>
      </w:r>
      <w:r w:rsidRPr="00033ABE">
        <w:rPr>
          <w:rFonts w:ascii="Times New Roman" w:hAnsi="Times New Roman" w:cs="Times New Roman"/>
          <w:sz w:val="24"/>
          <w:szCs w:val="24"/>
        </w:rPr>
        <w:t xml:space="preserve"> overall physical functioning, strength</w:t>
      </w:r>
      <w:r w:rsidR="0061390F">
        <w:rPr>
          <w:rFonts w:ascii="Times New Roman" w:hAnsi="Times New Roman" w:cs="Times New Roman"/>
          <w:sz w:val="24"/>
          <w:szCs w:val="24"/>
        </w:rPr>
        <w:t xml:space="preserve">, </w:t>
      </w:r>
      <w:r w:rsidRPr="00033ABE">
        <w:rPr>
          <w:rFonts w:ascii="Times New Roman" w:hAnsi="Times New Roman" w:cs="Times New Roman"/>
          <w:sz w:val="24"/>
          <w:szCs w:val="24"/>
        </w:rPr>
        <w:t xml:space="preserve">mobility </w:t>
      </w:r>
      <w:r w:rsidR="0061390F">
        <w:rPr>
          <w:rFonts w:ascii="Times New Roman" w:hAnsi="Times New Roman" w:cs="Times New Roman"/>
          <w:sz w:val="24"/>
          <w:szCs w:val="24"/>
        </w:rPr>
        <w:t xml:space="preserve">and relieving pain </w:t>
      </w:r>
      <w:r w:rsidRPr="00033ABE">
        <w:rPr>
          <w:rFonts w:ascii="Times New Roman" w:hAnsi="Times New Roman" w:cs="Times New Roman"/>
          <w:sz w:val="24"/>
          <w:szCs w:val="24"/>
        </w:rPr>
        <w:t>resulting in increased ability to carry out tasks</w:t>
      </w:r>
      <w:r w:rsidR="0061390F">
        <w:rPr>
          <w:rFonts w:ascii="Times New Roman" w:hAnsi="Times New Roman" w:cs="Times New Roman"/>
          <w:sz w:val="24"/>
          <w:szCs w:val="24"/>
        </w:rPr>
        <w:t xml:space="preserve">, </w:t>
      </w:r>
      <w:r w:rsidRPr="00033ABE">
        <w:rPr>
          <w:rFonts w:ascii="Times New Roman" w:hAnsi="Times New Roman" w:cs="Times New Roman"/>
          <w:sz w:val="24"/>
          <w:szCs w:val="24"/>
        </w:rPr>
        <w:t>acting as a motivator for physical activity</w:t>
      </w:r>
      <w:r w:rsidR="009A7CCD">
        <w:rPr>
          <w:rFonts w:ascii="Times New Roman" w:hAnsi="Times New Roman" w:cs="Times New Roman"/>
          <w:sz w:val="24"/>
          <w:szCs w:val="24"/>
        </w:rPr>
        <w:t xml:space="preserve"> and an improved quality of life</w:t>
      </w:r>
      <w:r w:rsidR="0061390F">
        <w:rPr>
          <w:rFonts w:ascii="Times New Roman" w:hAnsi="Times New Roman" w:cs="Times New Roman"/>
          <w:sz w:val="24"/>
          <w:szCs w:val="24"/>
        </w:rPr>
        <w:t>.</w:t>
      </w:r>
    </w:p>
    <w:p w:rsidR="00033ABE" w:rsidRPr="00033ABE" w:rsidRDefault="00B03A18" w:rsidP="00033ABE">
      <w:pPr>
        <w:jc w:val="both"/>
        <w:rPr>
          <w:rFonts w:ascii="Times New Roman" w:hAnsi="Times New Roman" w:cs="Times New Roman"/>
          <w:sz w:val="24"/>
          <w:szCs w:val="24"/>
        </w:rPr>
      </w:pPr>
      <w:r>
        <w:rPr>
          <w:rFonts w:ascii="Times New Roman" w:hAnsi="Times New Roman" w:cs="Times New Roman"/>
          <w:sz w:val="24"/>
          <w:szCs w:val="24"/>
        </w:rPr>
        <w:t xml:space="preserve">Expanding the use of </w:t>
      </w:r>
      <w:r w:rsidR="00033ABE" w:rsidRPr="00033ABE">
        <w:rPr>
          <w:rFonts w:ascii="Times New Roman" w:hAnsi="Times New Roman" w:cs="Times New Roman"/>
          <w:sz w:val="24"/>
          <w:szCs w:val="24"/>
        </w:rPr>
        <w:t xml:space="preserve">EAI to support a wider range of needs </w:t>
      </w:r>
      <w:r>
        <w:rPr>
          <w:rFonts w:ascii="Times New Roman" w:hAnsi="Times New Roman" w:cs="Times New Roman"/>
          <w:sz w:val="24"/>
          <w:szCs w:val="24"/>
        </w:rPr>
        <w:t xml:space="preserve">seems to </w:t>
      </w:r>
      <w:r w:rsidR="00033ABE" w:rsidRPr="00033ABE">
        <w:rPr>
          <w:rFonts w:ascii="Times New Roman" w:hAnsi="Times New Roman" w:cs="Times New Roman"/>
          <w:sz w:val="24"/>
          <w:szCs w:val="24"/>
        </w:rPr>
        <w:t xml:space="preserve">be </w:t>
      </w:r>
      <w:r>
        <w:rPr>
          <w:rFonts w:ascii="Times New Roman" w:hAnsi="Times New Roman" w:cs="Times New Roman"/>
          <w:sz w:val="24"/>
          <w:szCs w:val="24"/>
        </w:rPr>
        <w:t xml:space="preserve">a </w:t>
      </w:r>
      <w:r w:rsidR="00033ABE" w:rsidRPr="00033ABE">
        <w:rPr>
          <w:rFonts w:ascii="Times New Roman" w:hAnsi="Times New Roman" w:cs="Times New Roman"/>
          <w:sz w:val="24"/>
          <w:szCs w:val="24"/>
        </w:rPr>
        <w:t xml:space="preserve">beneficial </w:t>
      </w:r>
      <w:r>
        <w:rPr>
          <w:rFonts w:ascii="Times New Roman" w:hAnsi="Times New Roman" w:cs="Times New Roman"/>
          <w:sz w:val="24"/>
          <w:szCs w:val="24"/>
        </w:rPr>
        <w:t xml:space="preserve">course of action due to its versatility as an intervention which can be deployed </w:t>
      </w:r>
      <w:r w:rsidR="00033ABE" w:rsidRPr="00033ABE">
        <w:rPr>
          <w:rFonts w:ascii="Times New Roman" w:hAnsi="Times New Roman" w:cs="Times New Roman"/>
          <w:sz w:val="24"/>
          <w:szCs w:val="24"/>
        </w:rPr>
        <w:t>to support a range of social, emotional and physical needs (</w:t>
      </w:r>
      <w:proofErr w:type="spellStart"/>
      <w:r w:rsidR="00033ABE" w:rsidRPr="00033ABE">
        <w:rPr>
          <w:rFonts w:ascii="Times New Roman" w:hAnsi="Times New Roman" w:cs="Times New Roman"/>
          <w:sz w:val="24"/>
          <w:szCs w:val="24"/>
        </w:rPr>
        <w:t>Dabelko-Shoeny</w:t>
      </w:r>
      <w:proofErr w:type="spellEnd"/>
      <w:r w:rsidR="00033ABE" w:rsidRPr="00033ABE">
        <w:rPr>
          <w:rFonts w:ascii="Times New Roman" w:hAnsi="Times New Roman" w:cs="Times New Roman"/>
          <w:sz w:val="24"/>
          <w:szCs w:val="24"/>
        </w:rPr>
        <w:t xml:space="preserve">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 xml:space="preserve">2014; </w:t>
      </w:r>
      <w:proofErr w:type="spellStart"/>
      <w:r w:rsidR="00033ABE" w:rsidRPr="00033ABE">
        <w:rPr>
          <w:rFonts w:ascii="Times New Roman" w:hAnsi="Times New Roman" w:cs="Times New Roman"/>
          <w:sz w:val="24"/>
          <w:szCs w:val="24"/>
        </w:rPr>
        <w:t>Wanneberg</w:t>
      </w:r>
      <w:proofErr w:type="spellEnd"/>
      <w:r w:rsidR="00033ABE" w:rsidRPr="00033ABE">
        <w:rPr>
          <w:rFonts w:ascii="Times New Roman" w:hAnsi="Times New Roman" w:cs="Times New Roman"/>
          <w:sz w:val="24"/>
          <w:szCs w:val="24"/>
        </w:rPr>
        <w:t xml:space="preserve">, 2014), Furthermore, the </w:t>
      </w:r>
      <w:r>
        <w:rPr>
          <w:rFonts w:ascii="Times New Roman" w:hAnsi="Times New Roman" w:cs="Times New Roman"/>
          <w:sz w:val="24"/>
          <w:szCs w:val="24"/>
        </w:rPr>
        <w:t xml:space="preserve">source material and literature </w:t>
      </w:r>
      <w:r w:rsidR="00033ABE" w:rsidRPr="00033ABE">
        <w:rPr>
          <w:rFonts w:ascii="Times New Roman" w:hAnsi="Times New Roman" w:cs="Times New Roman"/>
          <w:sz w:val="24"/>
          <w:szCs w:val="24"/>
        </w:rPr>
        <w:t xml:space="preserve">explored </w:t>
      </w:r>
      <w:r>
        <w:rPr>
          <w:rFonts w:ascii="Times New Roman" w:hAnsi="Times New Roman" w:cs="Times New Roman"/>
          <w:sz w:val="24"/>
          <w:szCs w:val="24"/>
        </w:rPr>
        <w:t xml:space="preserve">in this paper </w:t>
      </w:r>
      <w:r w:rsidR="00033ABE" w:rsidRPr="00033ABE">
        <w:rPr>
          <w:rFonts w:ascii="Times New Roman" w:hAnsi="Times New Roman" w:cs="Times New Roman"/>
          <w:sz w:val="24"/>
          <w:szCs w:val="24"/>
        </w:rPr>
        <w:t xml:space="preserve">have repeatedly mentioned how effective EAI is on </w:t>
      </w:r>
      <w:r>
        <w:rPr>
          <w:rFonts w:ascii="Times New Roman" w:hAnsi="Times New Roman" w:cs="Times New Roman"/>
          <w:sz w:val="24"/>
          <w:szCs w:val="24"/>
        </w:rPr>
        <w:t xml:space="preserve">enhancing/improving participant </w:t>
      </w:r>
      <w:r w:rsidR="00033ABE" w:rsidRPr="00033ABE">
        <w:rPr>
          <w:rFonts w:ascii="Times New Roman" w:hAnsi="Times New Roman" w:cs="Times New Roman"/>
          <w:sz w:val="24"/>
          <w:szCs w:val="24"/>
        </w:rPr>
        <w:t>well</w:t>
      </w:r>
      <w:r>
        <w:rPr>
          <w:rFonts w:ascii="Times New Roman" w:hAnsi="Times New Roman" w:cs="Times New Roman"/>
          <w:sz w:val="24"/>
          <w:szCs w:val="24"/>
        </w:rPr>
        <w:t>-</w:t>
      </w:r>
      <w:r w:rsidR="00033ABE" w:rsidRPr="00033ABE">
        <w:rPr>
          <w:rFonts w:ascii="Times New Roman" w:hAnsi="Times New Roman" w:cs="Times New Roman"/>
          <w:sz w:val="24"/>
          <w:szCs w:val="24"/>
        </w:rPr>
        <w:t>being and overall quality-of-life (</w:t>
      </w:r>
      <w:proofErr w:type="spellStart"/>
      <w:r w:rsidR="00033ABE" w:rsidRPr="00033ABE">
        <w:rPr>
          <w:rFonts w:ascii="Times New Roman" w:hAnsi="Times New Roman" w:cs="Times New Roman"/>
          <w:sz w:val="24"/>
          <w:szCs w:val="24"/>
        </w:rPr>
        <w:t>Meis</w:t>
      </w:r>
      <w:proofErr w:type="spellEnd"/>
      <w:r w:rsidR="00033ABE" w:rsidRPr="00033ABE">
        <w:rPr>
          <w:rFonts w:ascii="Times New Roman" w:hAnsi="Times New Roman" w:cs="Times New Roman"/>
          <w:sz w:val="24"/>
          <w:szCs w:val="24"/>
        </w:rPr>
        <w:t xml:space="preserve">, 2016; Fields,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 xml:space="preserve">2018; </w:t>
      </w:r>
      <w:proofErr w:type="spellStart"/>
      <w:r w:rsidR="00033ABE" w:rsidRPr="00033ABE">
        <w:rPr>
          <w:rFonts w:ascii="Times New Roman" w:hAnsi="Times New Roman" w:cs="Times New Roman"/>
          <w:sz w:val="24"/>
          <w:szCs w:val="24"/>
        </w:rPr>
        <w:t>Peppe</w:t>
      </w:r>
      <w:proofErr w:type="spellEnd"/>
      <w:r w:rsidR="00033ABE" w:rsidRPr="00033ABE">
        <w:rPr>
          <w:rFonts w:ascii="Times New Roman" w:hAnsi="Times New Roman" w:cs="Times New Roman"/>
          <w:sz w:val="24"/>
          <w:szCs w:val="24"/>
        </w:rPr>
        <w:t xml:space="preserve">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 xml:space="preserve">2018), thus </w:t>
      </w:r>
      <w:r>
        <w:rPr>
          <w:rFonts w:ascii="Times New Roman" w:hAnsi="Times New Roman" w:cs="Times New Roman"/>
          <w:sz w:val="24"/>
          <w:szCs w:val="24"/>
        </w:rPr>
        <w:t xml:space="preserve">noting its real potential as a </w:t>
      </w:r>
      <w:r w:rsidR="00033ABE" w:rsidRPr="00033ABE">
        <w:rPr>
          <w:rFonts w:ascii="Times New Roman" w:hAnsi="Times New Roman" w:cs="Times New Roman"/>
          <w:sz w:val="24"/>
          <w:szCs w:val="24"/>
        </w:rPr>
        <w:t xml:space="preserve">credible pastoral intervention.  Where some studies (Yorke, 2010; Park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 xml:space="preserve">2013; Wilson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 xml:space="preserve">2017) have found standard therapies to be more effective than EAI or equal in effectiveness, there is </w:t>
      </w:r>
      <w:r>
        <w:rPr>
          <w:rFonts w:ascii="Times New Roman" w:hAnsi="Times New Roman" w:cs="Times New Roman"/>
          <w:sz w:val="24"/>
          <w:szCs w:val="24"/>
        </w:rPr>
        <w:t xml:space="preserve">the </w:t>
      </w:r>
      <w:r w:rsidR="00033ABE" w:rsidRPr="00033ABE">
        <w:rPr>
          <w:rFonts w:ascii="Times New Roman" w:hAnsi="Times New Roman" w:cs="Times New Roman"/>
          <w:sz w:val="24"/>
          <w:szCs w:val="24"/>
        </w:rPr>
        <w:t>potential for both to be used in conjunction</w:t>
      </w:r>
      <w:r>
        <w:rPr>
          <w:rFonts w:ascii="Times New Roman" w:hAnsi="Times New Roman" w:cs="Times New Roman"/>
          <w:sz w:val="24"/>
          <w:szCs w:val="24"/>
        </w:rPr>
        <w:t xml:space="preserve"> – the standard therapeutic approach being better to focus on specific/targeted areas and the EAI approach focusing on </w:t>
      </w:r>
      <w:r w:rsidR="00033ABE" w:rsidRPr="00033ABE">
        <w:rPr>
          <w:rFonts w:ascii="Times New Roman" w:hAnsi="Times New Roman" w:cs="Times New Roman"/>
          <w:sz w:val="24"/>
          <w:szCs w:val="24"/>
        </w:rPr>
        <w:t xml:space="preserve">multiple areas of functioning (Kraft </w:t>
      </w:r>
      <w:r w:rsidR="00033ABE" w:rsidRPr="00033ABE">
        <w:rPr>
          <w:rFonts w:ascii="Times New Roman" w:hAnsi="Times New Roman" w:cs="Times New Roman"/>
          <w:i/>
          <w:sz w:val="24"/>
          <w:szCs w:val="24"/>
        </w:rPr>
        <w:t xml:space="preserve">et al., </w:t>
      </w:r>
      <w:r w:rsidR="00033ABE" w:rsidRPr="00033ABE">
        <w:rPr>
          <w:rFonts w:ascii="Times New Roman" w:hAnsi="Times New Roman" w:cs="Times New Roman"/>
          <w:sz w:val="24"/>
          <w:szCs w:val="24"/>
        </w:rPr>
        <w:t>2019)</w:t>
      </w:r>
      <w:r>
        <w:rPr>
          <w:rFonts w:ascii="Times New Roman" w:hAnsi="Times New Roman" w:cs="Times New Roman"/>
          <w:sz w:val="24"/>
          <w:szCs w:val="24"/>
        </w:rPr>
        <w:t>.</w:t>
      </w:r>
      <w:r w:rsidR="00033ABE" w:rsidRPr="00033ABE">
        <w:rPr>
          <w:rFonts w:ascii="Times New Roman" w:hAnsi="Times New Roman" w:cs="Times New Roman"/>
          <w:sz w:val="24"/>
          <w:szCs w:val="24"/>
        </w:rPr>
        <w:t xml:space="preserve"> </w:t>
      </w:r>
    </w:p>
    <w:p w:rsidR="00033ABE" w:rsidRPr="00033ABE" w:rsidRDefault="00033ABE" w:rsidP="00033ABE">
      <w:pPr>
        <w:jc w:val="both"/>
        <w:rPr>
          <w:rFonts w:ascii="Times New Roman" w:hAnsi="Times New Roman" w:cs="Times New Roman"/>
          <w:sz w:val="24"/>
          <w:szCs w:val="24"/>
        </w:rPr>
      </w:pPr>
    </w:p>
    <w:p w:rsidR="00033ABE" w:rsidRPr="00033ABE" w:rsidRDefault="00033ABE" w:rsidP="00033ABE">
      <w:pPr>
        <w:jc w:val="both"/>
        <w:rPr>
          <w:rFonts w:ascii="Times New Roman" w:hAnsi="Times New Roman" w:cs="Times New Roman"/>
          <w:b/>
          <w:sz w:val="24"/>
          <w:szCs w:val="24"/>
        </w:rPr>
      </w:pPr>
      <w:r w:rsidRPr="00033ABE">
        <w:rPr>
          <w:rFonts w:ascii="Times New Roman" w:hAnsi="Times New Roman" w:cs="Times New Roman"/>
          <w:b/>
          <w:sz w:val="24"/>
          <w:szCs w:val="24"/>
        </w:rPr>
        <w:t xml:space="preserve">Reference List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[1]</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Alfonso, S., Alfonso, L., </w:t>
      </w:r>
      <w:proofErr w:type="spellStart"/>
      <w:r w:rsidR="00033ABE" w:rsidRPr="00033ABE">
        <w:rPr>
          <w:rFonts w:ascii="Times New Roman" w:hAnsi="Times New Roman" w:cs="Times New Roman"/>
          <w:sz w:val="24"/>
          <w:szCs w:val="24"/>
        </w:rPr>
        <w:t>Llabra</w:t>
      </w:r>
      <w:proofErr w:type="spellEnd"/>
      <w:r w:rsidR="00033ABE" w:rsidRPr="00033ABE">
        <w:rPr>
          <w:rFonts w:ascii="Times New Roman" w:hAnsi="Times New Roman" w:cs="Times New Roman"/>
          <w:sz w:val="24"/>
          <w:szCs w:val="24"/>
        </w:rPr>
        <w:t xml:space="preserve">, M. and Fernandez, M. (2015) Project Stride: an equine-assisted intervention to reduce symptoms of social anxiety in young women. </w:t>
      </w:r>
      <w:r w:rsidR="00033ABE" w:rsidRPr="00033ABE">
        <w:rPr>
          <w:rFonts w:ascii="Times New Roman" w:hAnsi="Times New Roman" w:cs="Times New Roman"/>
          <w:i/>
          <w:sz w:val="24"/>
          <w:szCs w:val="24"/>
        </w:rPr>
        <w:t xml:space="preserve">Explore. </w:t>
      </w:r>
      <w:r w:rsidR="00033ABE" w:rsidRPr="00033ABE">
        <w:rPr>
          <w:rFonts w:ascii="Times New Roman" w:hAnsi="Times New Roman" w:cs="Times New Roman"/>
          <w:b/>
          <w:sz w:val="24"/>
          <w:szCs w:val="24"/>
        </w:rPr>
        <w:t xml:space="preserve">11 </w:t>
      </w:r>
      <w:r w:rsidR="00033ABE" w:rsidRPr="00033ABE">
        <w:rPr>
          <w:rFonts w:ascii="Times New Roman" w:hAnsi="Times New Roman" w:cs="Times New Roman"/>
          <w:sz w:val="24"/>
          <w:szCs w:val="24"/>
        </w:rPr>
        <w:t xml:space="preserve">(6), p.461-466. </w:t>
      </w:r>
    </w:p>
    <w:p w:rsidR="00033ABE" w:rsidRPr="00033ABE" w:rsidRDefault="00033ABE" w:rsidP="004B0807">
      <w:pPr>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[2]</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Alzheimer’s Society (2018) What is the difference between dementia and Alzheimer’s disease? </w:t>
      </w:r>
      <w:r w:rsidRPr="00033ABE">
        <w:rPr>
          <w:rFonts w:ascii="Times New Roman" w:hAnsi="Times New Roman" w:cs="Times New Roman"/>
          <w:i/>
          <w:sz w:val="24"/>
          <w:szCs w:val="24"/>
        </w:rPr>
        <w:t xml:space="preserve">Alzheimer’s society </w:t>
      </w:r>
      <w:r w:rsidRPr="00033ABE">
        <w:rPr>
          <w:rFonts w:ascii="Times New Roman" w:hAnsi="Times New Roman" w:cs="Times New Roman"/>
          <w:sz w:val="24"/>
          <w:szCs w:val="24"/>
        </w:rPr>
        <w:t xml:space="preserve">[online] Available from: </w:t>
      </w:r>
      <w:hyperlink r:id="rId6" w:history="1">
        <w:r w:rsidRPr="00033ABE">
          <w:rPr>
            <w:rStyle w:val="Hyperlink"/>
            <w:rFonts w:ascii="Times New Roman" w:hAnsi="Times New Roman" w:cs="Times New Roman"/>
            <w:sz w:val="24"/>
            <w:szCs w:val="24"/>
          </w:rPr>
          <w:t>https://www.alzheimers.org.uk/alzheimers</w:t>
        </w:r>
      </w:hyperlink>
      <w:hyperlink r:id="rId7">
        <w:r w:rsidRPr="00033ABE">
          <w:rPr>
            <w:rStyle w:val="Hyperlink"/>
            <w:rFonts w:ascii="Times New Roman" w:hAnsi="Times New Roman" w:cs="Times New Roman"/>
            <w:sz w:val="24"/>
            <w:szCs w:val="24"/>
          </w:rPr>
          <w:t>-</w:t>
        </w:r>
      </w:hyperlink>
      <w:hyperlink r:id="rId8">
        <w:r w:rsidRPr="00033ABE">
          <w:rPr>
            <w:rStyle w:val="Hyperlink"/>
            <w:rFonts w:ascii="Times New Roman" w:hAnsi="Times New Roman" w:cs="Times New Roman"/>
            <w:sz w:val="24"/>
            <w:szCs w:val="24"/>
          </w:rPr>
          <w:t>society</w:t>
        </w:r>
      </w:hyperlink>
      <w:hyperlink r:id="rId9">
        <w:r w:rsidRPr="00033ABE">
          <w:rPr>
            <w:rStyle w:val="Hyperlink"/>
            <w:rFonts w:ascii="Times New Roman" w:hAnsi="Times New Roman" w:cs="Times New Roman"/>
            <w:sz w:val="24"/>
            <w:szCs w:val="24"/>
          </w:rPr>
          <w:t>-</w:t>
        </w:r>
      </w:hyperlink>
      <w:hyperlink r:id="rId10">
        <w:r w:rsidRPr="00033ABE">
          <w:rPr>
            <w:rStyle w:val="Hyperlink"/>
            <w:rFonts w:ascii="Times New Roman" w:hAnsi="Times New Roman" w:cs="Times New Roman"/>
            <w:sz w:val="24"/>
            <w:szCs w:val="24"/>
          </w:rPr>
          <w:t>blog/what</w:t>
        </w:r>
      </w:hyperlink>
      <w:hyperlink r:id="rId11"/>
      <w:hyperlink r:id="rId12">
        <w:r w:rsidRPr="00033ABE">
          <w:rPr>
            <w:rStyle w:val="Hyperlink"/>
            <w:rFonts w:ascii="Times New Roman" w:hAnsi="Times New Roman" w:cs="Times New Roman"/>
            <w:sz w:val="24"/>
            <w:szCs w:val="24"/>
          </w:rPr>
          <w:t>difference</w:t>
        </w:r>
      </w:hyperlink>
      <w:hyperlink r:id="rId13">
        <w:r w:rsidRPr="00033ABE">
          <w:rPr>
            <w:rStyle w:val="Hyperlink"/>
            <w:rFonts w:ascii="Times New Roman" w:hAnsi="Times New Roman" w:cs="Times New Roman"/>
            <w:sz w:val="24"/>
            <w:szCs w:val="24"/>
          </w:rPr>
          <w:t>-</w:t>
        </w:r>
      </w:hyperlink>
      <w:hyperlink r:id="rId14">
        <w:r w:rsidRPr="00033ABE">
          <w:rPr>
            <w:rStyle w:val="Hyperlink"/>
            <w:rFonts w:ascii="Times New Roman" w:hAnsi="Times New Roman" w:cs="Times New Roman"/>
            <w:sz w:val="24"/>
            <w:szCs w:val="24"/>
          </w:rPr>
          <w:t>between</w:t>
        </w:r>
      </w:hyperlink>
      <w:hyperlink r:id="rId15">
        <w:r w:rsidRPr="00033ABE">
          <w:rPr>
            <w:rStyle w:val="Hyperlink"/>
            <w:rFonts w:ascii="Times New Roman" w:hAnsi="Times New Roman" w:cs="Times New Roman"/>
            <w:sz w:val="24"/>
            <w:szCs w:val="24"/>
          </w:rPr>
          <w:t>-</w:t>
        </w:r>
      </w:hyperlink>
      <w:hyperlink r:id="rId16">
        <w:r w:rsidRPr="00033ABE">
          <w:rPr>
            <w:rStyle w:val="Hyperlink"/>
            <w:rFonts w:ascii="Times New Roman" w:hAnsi="Times New Roman" w:cs="Times New Roman"/>
            <w:sz w:val="24"/>
            <w:szCs w:val="24"/>
          </w:rPr>
          <w:t>dementia</w:t>
        </w:r>
      </w:hyperlink>
      <w:hyperlink r:id="rId17">
        <w:r w:rsidRPr="00033ABE">
          <w:rPr>
            <w:rStyle w:val="Hyperlink"/>
            <w:rFonts w:ascii="Times New Roman" w:hAnsi="Times New Roman" w:cs="Times New Roman"/>
            <w:sz w:val="24"/>
            <w:szCs w:val="24"/>
          </w:rPr>
          <w:t>-</w:t>
        </w:r>
      </w:hyperlink>
      <w:hyperlink r:id="rId18">
        <w:r w:rsidRPr="00033ABE">
          <w:rPr>
            <w:rStyle w:val="Hyperlink"/>
            <w:rFonts w:ascii="Times New Roman" w:hAnsi="Times New Roman" w:cs="Times New Roman"/>
            <w:sz w:val="24"/>
            <w:szCs w:val="24"/>
          </w:rPr>
          <w:t>and</w:t>
        </w:r>
      </w:hyperlink>
      <w:hyperlink r:id="rId19">
        <w:r w:rsidRPr="00033ABE">
          <w:rPr>
            <w:rStyle w:val="Hyperlink"/>
            <w:rFonts w:ascii="Times New Roman" w:hAnsi="Times New Roman" w:cs="Times New Roman"/>
            <w:sz w:val="24"/>
            <w:szCs w:val="24"/>
          </w:rPr>
          <w:t>-</w:t>
        </w:r>
      </w:hyperlink>
      <w:hyperlink r:id="rId20">
        <w:r w:rsidRPr="00033ABE">
          <w:rPr>
            <w:rStyle w:val="Hyperlink"/>
            <w:rFonts w:ascii="Times New Roman" w:hAnsi="Times New Roman" w:cs="Times New Roman"/>
            <w:sz w:val="24"/>
            <w:szCs w:val="24"/>
          </w:rPr>
          <w:t>alzheimers</w:t>
        </w:r>
      </w:hyperlink>
      <w:hyperlink r:id="rId21">
        <w:r w:rsidRPr="00033ABE">
          <w:rPr>
            <w:rStyle w:val="Hyperlink"/>
            <w:rFonts w:ascii="Times New Roman" w:hAnsi="Times New Roman" w:cs="Times New Roman"/>
            <w:sz w:val="24"/>
            <w:szCs w:val="24"/>
          </w:rPr>
          <w:t>-</w:t>
        </w:r>
      </w:hyperlink>
      <w:hyperlink r:id="rId22">
        <w:r w:rsidRPr="00033ABE">
          <w:rPr>
            <w:rStyle w:val="Hyperlink"/>
            <w:rFonts w:ascii="Times New Roman" w:hAnsi="Times New Roman" w:cs="Times New Roman"/>
            <w:sz w:val="24"/>
            <w:szCs w:val="24"/>
          </w:rPr>
          <w:t>disease</w:t>
        </w:r>
      </w:hyperlink>
      <w:hyperlink r:id="rId23">
        <w:r w:rsidRPr="00033ABE">
          <w:rPr>
            <w:rStyle w:val="Hyperlink"/>
            <w:rFonts w:ascii="Times New Roman" w:hAnsi="Times New Roman" w:cs="Times New Roman"/>
            <w:sz w:val="24"/>
            <w:szCs w:val="24"/>
          </w:rPr>
          <w:t xml:space="preserve"> </w:t>
        </w:r>
      </w:hyperlink>
      <w:r w:rsidRPr="00033ABE">
        <w:rPr>
          <w:rFonts w:ascii="Times New Roman" w:hAnsi="Times New Roman" w:cs="Times New Roman"/>
          <w:sz w:val="24"/>
          <w:szCs w:val="24"/>
        </w:rPr>
        <w:t xml:space="preserve">[Accessed 2nd April 2020].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[3]</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r w:rsidR="00033ABE" w:rsidRPr="00033ABE">
        <w:rPr>
          <w:rFonts w:ascii="Times New Roman" w:hAnsi="Times New Roman" w:cs="Times New Roman"/>
          <w:sz w:val="24"/>
          <w:szCs w:val="24"/>
        </w:rPr>
        <w:t>Anderson, K., Renner, L</w:t>
      </w:r>
      <w:r w:rsidR="007C431B">
        <w:rPr>
          <w:rFonts w:ascii="Times New Roman" w:hAnsi="Times New Roman" w:cs="Times New Roman"/>
          <w:sz w:val="24"/>
          <w:szCs w:val="24"/>
        </w:rPr>
        <w:t>.,</w:t>
      </w:r>
      <w:r w:rsidR="00033ABE" w:rsidRPr="00033ABE">
        <w:rPr>
          <w:rFonts w:ascii="Times New Roman" w:hAnsi="Times New Roman" w:cs="Times New Roman"/>
          <w:sz w:val="24"/>
          <w:szCs w:val="24"/>
        </w:rPr>
        <w:t xml:space="preserve"> and </w:t>
      </w:r>
      <w:proofErr w:type="spellStart"/>
      <w:r w:rsidR="00033ABE" w:rsidRPr="00033ABE">
        <w:rPr>
          <w:rFonts w:ascii="Times New Roman" w:hAnsi="Times New Roman" w:cs="Times New Roman"/>
          <w:sz w:val="24"/>
          <w:szCs w:val="24"/>
        </w:rPr>
        <w:t>Danis</w:t>
      </w:r>
      <w:proofErr w:type="spellEnd"/>
      <w:r w:rsidR="00033ABE" w:rsidRPr="00033ABE">
        <w:rPr>
          <w:rFonts w:ascii="Times New Roman" w:hAnsi="Times New Roman" w:cs="Times New Roman"/>
          <w:sz w:val="24"/>
          <w:szCs w:val="24"/>
        </w:rPr>
        <w:t xml:space="preserve">, F. (2012) Recovery: resilience and growth in the aftermath of domestic violence. </w:t>
      </w:r>
      <w:r w:rsidR="00033ABE" w:rsidRPr="00033ABE">
        <w:rPr>
          <w:rFonts w:ascii="Times New Roman" w:hAnsi="Times New Roman" w:cs="Times New Roman"/>
          <w:i/>
          <w:sz w:val="24"/>
          <w:szCs w:val="24"/>
        </w:rPr>
        <w:t xml:space="preserve">Violence against women. </w:t>
      </w:r>
      <w:r w:rsidR="00033ABE" w:rsidRPr="00033ABE">
        <w:rPr>
          <w:rFonts w:ascii="Times New Roman" w:hAnsi="Times New Roman" w:cs="Times New Roman"/>
          <w:b/>
          <w:sz w:val="24"/>
          <w:szCs w:val="24"/>
        </w:rPr>
        <w:t xml:space="preserve">18 </w:t>
      </w:r>
      <w:r w:rsidR="00033ABE" w:rsidRPr="00033ABE">
        <w:rPr>
          <w:rFonts w:ascii="Times New Roman" w:hAnsi="Times New Roman" w:cs="Times New Roman"/>
          <w:sz w:val="24"/>
          <w:szCs w:val="24"/>
        </w:rPr>
        <w:t xml:space="preserve">(11), p.1279-1299.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[4]</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Anderson, S. and </w:t>
      </w:r>
      <w:proofErr w:type="spellStart"/>
      <w:r w:rsidRPr="00033ABE">
        <w:rPr>
          <w:rFonts w:ascii="Times New Roman" w:hAnsi="Times New Roman" w:cs="Times New Roman"/>
          <w:sz w:val="24"/>
          <w:szCs w:val="24"/>
        </w:rPr>
        <w:t>Meints</w:t>
      </w:r>
      <w:proofErr w:type="spellEnd"/>
      <w:r w:rsidRPr="00033ABE">
        <w:rPr>
          <w:rFonts w:ascii="Times New Roman" w:hAnsi="Times New Roman" w:cs="Times New Roman"/>
          <w:sz w:val="24"/>
          <w:szCs w:val="24"/>
        </w:rPr>
        <w:t xml:space="preserve">, K. (2016) Brief report: the effects of equine-assisted activities on the social functioning in children and adolescents with autism spectrum disorder. </w:t>
      </w:r>
      <w:r w:rsidRPr="00033ABE">
        <w:rPr>
          <w:rFonts w:ascii="Times New Roman" w:hAnsi="Times New Roman" w:cs="Times New Roman"/>
          <w:i/>
          <w:sz w:val="24"/>
          <w:szCs w:val="24"/>
        </w:rPr>
        <w:t xml:space="preserve">Journal of autism and developmental disorders. </w:t>
      </w:r>
      <w:r w:rsidRPr="00033ABE">
        <w:rPr>
          <w:rFonts w:ascii="Times New Roman" w:hAnsi="Times New Roman" w:cs="Times New Roman"/>
          <w:b/>
          <w:sz w:val="24"/>
          <w:szCs w:val="24"/>
        </w:rPr>
        <w:t xml:space="preserve">46 </w:t>
      </w:r>
      <w:r w:rsidRPr="00033ABE">
        <w:rPr>
          <w:rFonts w:ascii="Times New Roman" w:hAnsi="Times New Roman" w:cs="Times New Roman"/>
          <w:sz w:val="24"/>
          <w:szCs w:val="24"/>
        </w:rPr>
        <w:t xml:space="preserve">(10), p.3344-3352.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Bagatell</w:t>
      </w:r>
      <w:proofErr w:type="spellEnd"/>
      <w:r w:rsidRPr="00033ABE">
        <w:rPr>
          <w:rFonts w:ascii="Times New Roman" w:hAnsi="Times New Roman" w:cs="Times New Roman"/>
          <w:sz w:val="24"/>
          <w:szCs w:val="24"/>
        </w:rPr>
        <w:t xml:space="preserve">, N., </w:t>
      </w:r>
      <w:proofErr w:type="spellStart"/>
      <w:r w:rsidRPr="00033ABE">
        <w:rPr>
          <w:rFonts w:ascii="Times New Roman" w:hAnsi="Times New Roman" w:cs="Times New Roman"/>
          <w:sz w:val="24"/>
          <w:szCs w:val="24"/>
        </w:rPr>
        <w:t>Mirigliani</w:t>
      </w:r>
      <w:proofErr w:type="spellEnd"/>
      <w:r w:rsidRPr="00033ABE">
        <w:rPr>
          <w:rFonts w:ascii="Times New Roman" w:hAnsi="Times New Roman" w:cs="Times New Roman"/>
          <w:sz w:val="24"/>
          <w:szCs w:val="24"/>
        </w:rPr>
        <w:t xml:space="preserve">, G., Patterson, C., Reyes, Y. and Test, L. (2010) Effectiveness of therapy ball chairs on classroom participation in children with autism spectrum disorders. </w:t>
      </w:r>
      <w:r w:rsidRPr="00033ABE">
        <w:rPr>
          <w:rFonts w:ascii="Times New Roman" w:hAnsi="Times New Roman" w:cs="Times New Roman"/>
          <w:i/>
          <w:sz w:val="24"/>
          <w:szCs w:val="24"/>
        </w:rPr>
        <w:t xml:space="preserve">American journal of occupational therapy. </w:t>
      </w:r>
      <w:r w:rsidRPr="00033ABE">
        <w:rPr>
          <w:rFonts w:ascii="Times New Roman" w:hAnsi="Times New Roman" w:cs="Times New Roman"/>
          <w:b/>
          <w:sz w:val="24"/>
          <w:szCs w:val="24"/>
        </w:rPr>
        <w:t xml:space="preserve">64 </w:t>
      </w:r>
      <w:r w:rsidRPr="00033ABE">
        <w:rPr>
          <w:rFonts w:ascii="Times New Roman" w:hAnsi="Times New Roman" w:cs="Times New Roman"/>
          <w:sz w:val="24"/>
          <w:szCs w:val="24"/>
        </w:rPr>
        <w:t xml:space="preserve">(6), p.895-903.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[6]</w:t>
      </w:r>
      <w:r w:rsidR="007C431B">
        <w:rPr>
          <w:rFonts w:ascii="Times New Roman" w:hAnsi="Times New Roman" w:cs="Times New Roman"/>
          <w:sz w:val="24"/>
          <w:szCs w:val="24"/>
        </w:rPr>
        <w:tab/>
      </w:r>
      <w:r w:rsidRPr="00033ABE">
        <w:rPr>
          <w:rFonts w:ascii="Times New Roman" w:hAnsi="Times New Roman" w:cs="Times New Roman"/>
          <w:sz w:val="24"/>
          <w:szCs w:val="24"/>
        </w:rPr>
        <w:t>Barakat, H., Bakr, A. and El-</w:t>
      </w:r>
      <w:proofErr w:type="spellStart"/>
      <w:r w:rsidRPr="00033ABE">
        <w:rPr>
          <w:rFonts w:ascii="Times New Roman" w:hAnsi="Times New Roman" w:cs="Times New Roman"/>
          <w:sz w:val="24"/>
          <w:szCs w:val="24"/>
        </w:rPr>
        <w:t>Sayad</w:t>
      </w:r>
      <w:proofErr w:type="spellEnd"/>
      <w:r w:rsidRPr="00033ABE">
        <w:rPr>
          <w:rFonts w:ascii="Times New Roman" w:hAnsi="Times New Roman" w:cs="Times New Roman"/>
          <w:sz w:val="24"/>
          <w:szCs w:val="24"/>
        </w:rPr>
        <w:t xml:space="preserve">, Z. (2019) Nature as a healer for autistic children. </w:t>
      </w:r>
      <w:r w:rsidRPr="00033ABE">
        <w:rPr>
          <w:rFonts w:ascii="Times New Roman" w:hAnsi="Times New Roman" w:cs="Times New Roman"/>
          <w:i/>
          <w:sz w:val="24"/>
          <w:szCs w:val="24"/>
        </w:rPr>
        <w:t xml:space="preserve">Alexandria engineering journal. </w:t>
      </w:r>
      <w:r w:rsidRPr="00033ABE">
        <w:rPr>
          <w:rFonts w:ascii="Times New Roman" w:hAnsi="Times New Roman" w:cs="Times New Roman"/>
          <w:b/>
          <w:sz w:val="24"/>
          <w:szCs w:val="24"/>
        </w:rPr>
        <w:t xml:space="preserve">58 </w:t>
      </w:r>
      <w:r w:rsidRPr="00033ABE">
        <w:rPr>
          <w:rFonts w:ascii="Times New Roman" w:hAnsi="Times New Roman" w:cs="Times New Roman"/>
          <w:sz w:val="24"/>
          <w:szCs w:val="24"/>
        </w:rPr>
        <w:t>(1</w:t>
      </w:r>
      <w:proofErr w:type="gramStart"/>
      <w:r w:rsidRPr="00033ABE">
        <w:rPr>
          <w:rFonts w:ascii="Times New Roman" w:hAnsi="Times New Roman" w:cs="Times New Roman"/>
          <w:sz w:val="24"/>
          <w:szCs w:val="24"/>
        </w:rPr>
        <w:t>),p.</w:t>
      </w:r>
      <w:proofErr w:type="gramEnd"/>
      <w:r w:rsidRPr="00033ABE">
        <w:rPr>
          <w:rFonts w:ascii="Times New Roman" w:hAnsi="Times New Roman" w:cs="Times New Roman"/>
          <w:sz w:val="24"/>
          <w:szCs w:val="24"/>
        </w:rPr>
        <w:t xml:space="preserve">353-366.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[7]</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Bescoby</w:t>
      </w:r>
      <w:proofErr w:type="spellEnd"/>
      <w:r w:rsidRPr="00033ABE">
        <w:rPr>
          <w:rFonts w:ascii="Times New Roman" w:hAnsi="Times New Roman" w:cs="Times New Roman"/>
          <w:sz w:val="24"/>
          <w:szCs w:val="24"/>
        </w:rPr>
        <w:t xml:space="preserve">, F. (2010) Arthritis. </w:t>
      </w:r>
      <w:r w:rsidRPr="00033ABE">
        <w:rPr>
          <w:rFonts w:ascii="Times New Roman" w:hAnsi="Times New Roman" w:cs="Times New Roman"/>
          <w:i/>
          <w:sz w:val="24"/>
          <w:szCs w:val="24"/>
        </w:rPr>
        <w:t xml:space="preserve">Cover. </w:t>
      </w:r>
      <w:r w:rsidRPr="00033ABE">
        <w:rPr>
          <w:rFonts w:ascii="Times New Roman" w:hAnsi="Times New Roman" w:cs="Times New Roman"/>
          <w:b/>
          <w:sz w:val="24"/>
          <w:szCs w:val="24"/>
        </w:rPr>
        <w:t xml:space="preserve">13 </w:t>
      </w:r>
      <w:r w:rsidRPr="00033ABE">
        <w:rPr>
          <w:rFonts w:ascii="Times New Roman" w:hAnsi="Times New Roman" w:cs="Times New Roman"/>
          <w:sz w:val="24"/>
          <w:szCs w:val="24"/>
        </w:rPr>
        <w:t xml:space="preserve">(4), p.39-40.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[8]</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Bogdashina</w:t>
      </w:r>
      <w:proofErr w:type="spellEnd"/>
      <w:r w:rsidRPr="00033ABE">
        <w:rPr>
          <w:rFonts w:ascii="Times New Roman" w:hAnsi="Times New Roman" w:cs="Times New Roman"/>
          <w:sz w:val="24"/>
          <w:szCs w:val="24"/>
        </w:rPr>
        <w:t xml:space="preserve">, O. (2016) </w:t>
      </w:r>
      <w:r w:rsidRPr="00033ABE">
        <w:rPr>
          <w:rFonts w:ascii="Times New Roman" w:hAnsi="Times New Roman" w:cs="Times New Roman"/>
          <w:i/>
          <w:sz w:val="24"/>
          <w:szCs w:val="24"/>
        </w:rPr>
        <w:t xml:space="preserve">Sensory perceptual issues in autism and Asperger syndrome: different sensory experiences – different perceptual worlds. </w:t>
      </w:r>
      <w:r w:rsidRPr="00033ABE">
        <w:rPr>
          <w:rFonts w:ascii="Times New Roman" w:hAnsi="Times New Roman" w:cs="Times New Roman"/>
          <w:sz w:val="24"/>
          <w:szCs w:val="24"/>
        </w:rPr>
        <w:t>2</w:t>
      </w:r>
      <w:r w:rsidRPr="00033ABE">
        <w:rPr>
          <w:rFonts w:ascii="Times New Roman" w:hAnsi="Times New Roman" w:cs="Times New Roman"/>
          <w:sz w:val="24"/>
          <w:szCs w:val="24"/>
          <w:vertAlign w:val="superscript"/>
        </w:rPr>
        <w:t>nd</w:t>
      </w:r>
      <w:r w:rsidRPr="00033ABE">
        <w:rPr>
          <w:rFonts w:ascii="Times New Roman" w:hAnsi="Times New Roman" w:cs="Times New Roman"/>
          <w:sz w:val="24"/>
          <w:szCs w:val="24"/>
        </w:rPr>
        <w:t xml:space="preserve"> edition. London: Jessica Kingsley Publishers.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[9]</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Borgi</w:t>
      </w:r>
      <w:proofErr w:type="spellEnd"/>
      <w:r w:rsidR="00033ABE" w:rsidRPr="00033ABE">
        <w:rPr>
          <w:rFonts w:ascii="Times New Roman" w:hAnsi="Times New Roman" w:cs="Times New Roman"/>
          <w:sz w:val="24"/>
          <w:szCs w:val="24"/>
        </w:rPr>
        <w:t xml:space="preserve">, M., </w:t>
      </w:r>
      <w:proofErr w:type="spellStart"/>
      <w:r w:rsidR="00033ABE" w:rsidRPr="00033ABE">
        <w:rPr>
          <w:rFonts w:ascii="Times New Roman" w:hAnsi="Times New Roman" w:cs="Times New Roman"/>
          <w:sz w:val="24"/>
          <w:szCs w:val="24"/>
        </w:rPr>
        <w:t>Loliva</w:t>
      </w:r>
      <w:proofErr w:type="spellEnd"/>
      <w:r w:rsidR="00033ABE" w:rsidRPr="00033ABE">
        <w:rPr>
          <w:rFonts w:ascii="Times New Roman" w:hAnsi="Times New Roman" w:cs="Times New Roman"/>
          <w:sz w:val="24"/>
          <w:szCs w:val="24"/>
        </w:rPr>
        <w:t xml:space="preserve">, D., </w:t>
      </w:r>
      <w:proofErr w:type="spellStart"/>
      <w:r w:rsidR="00033ABE" w:rsidRPr="00033ABE">
        <w:rPr>
          <w:rFonts w:ascii="Times New Roman" w:hAnsi="Times New Roman" w:cs="Times New Roman"/>
          <w:sz w:val="24"/>
          <w:szCs w:val="24"/>
        </w:rPr>
        <w:t>Cerino</w:t>
      </w:r>
      <w:proofErr w:type="spellEnd"/>
      <w:r w:rsidR="00033ABE" w:rsidRPr="00033ABE">
        <w:rPr>
          <w:rFonts w:ascii="Times New Roman" w:hAnsi="Times New Roman" w:cs="Times New Roman"/>
          <w:sz w:val="24"/>
          <w:szCs w:val="24"/>
        </w:rPr>
        <w:t xml:space="preserve">, S., </w:t>
      </w:r>
      <w:proofErr w:type="spellStart"/>
      <w:r w:rsidR="00033ABE" w:rsidRPr="00033ABE">
        <w:rPr>
          <w:rFonts w:ascii="Times New Roman" w:hAnsi="Times New Roman" w:cs="Times New Roman"/>
          <w:sz w:val="24"/>
          <w:szCs w:val="24"/>
        </w:rPr>
        <w:t>Chiarotti</w:t>
      </w:r>
      <w:proofErr w:type="spellEnd"/>
      <w:r w:rsidR="00033ABE" w:rsidRPr="00033ABE">
        <w:rPr>
          <w:rFonts w:ascii="Times New Roman" w:hAnsi="Times New Roman" w:cs="Times New Roman"/>
          <w:sz w:val="24"/>
          <w:szCs w:val="24"/>
        </w:rPr>
        <w:t xml:space="preserve">, F., </w:t>
      </w:r>
      <w:proofErr w:type="spellStart"/>
      <w:r w:rsidR="00033ABE" w:rsidRPr="00033ABE">
        <w:rPr>
          <w:rFonts w:ascii="Times New Roman" w:hAnsi="Times New Roman" w:cs="Times New Roman"/>
          <w:sz w:val="24"/>
          <w:szCs w:val="24"/>
        </w:rPr>
        <w:t>Venerosi</w:t>
      </w:r>
      <w:proofErr w:type="spellEnd"/>
      <w:r w:rsidR="00033ABE" w:rsidRPr="00033ABE">
        <w:rPr>
          <w:rFonts w:ascii="Times New Roman" w:hAnsi="Times New Roman" w:cs="Times New Roman"/>
          <w:sz w:val="24"/>
          <w:szCs w:val="24"/>
        </w:rPr>
        <w:t xml:space="preserve">, A., </w:t>
      </w:r>
      <w:proofErr w:type="spellStart"/>
      <w:r w:rsidR="00033ABE" w:rsidRPr="00033ABE">
        <w:rPr>
          <w:rFonts w:ascii="Times New Roman" w:hAnsi="Times New Roman" w:cs="Times New Roman"/>
          <w:sz w:val="24"/>
          <w:szCs w:val="24"/>
        </w:rPr>
        <w:t>Bramini</w:t>
      </w:r>
      <w:proofErr w:type="spellEnd"/>
      <w:r w:rsidR="00033ABE" w:rsidRPr="00033ABE">
        <w:rPr>
          <w:rFonts w:ascii="Times New Roman" w:hAnsi="Times New Roman" w:cs="Times New Roman"/>
          <w:sz w:val="24"/>
          <w:szCs w:val="24"/>
        </w:rPr>
        <w:t xml:space="preserve">, M., </w:t>
      </w:r>
      <w:proofErr w:type="spellStart"/>
      <w:r w:rsidR="00033ABE" w:rsidRPr="00033ABE">
        <w:rPr>
          <w:rFonts w:ascii="Times New Roman" w:hAnsi="Times New Roman" w:cs="Times New Roman"/>
          <w:sz w:val="24"/>
          <w:szCs w:val="24"/>
        </w:rPr>
        <w:t>Nonnis</w:t>
      </w:r>
      <w:proofErr w:type="spellEnd"/>
      <w:r w:rsidR="00033ABE" w:rsidRPr="00033ABE">
        <w:rPr>
          <w:rFonts w:ascii="Times New Roman" w:hAnsi="Times New Roman" w:cs="Times New Roman"/>
          <w:sz w:val="24"/>
          <w:szCs w:val="24"/>
        </w:rPr>
        <w:t xml:space="preserve">, E., </w:t>
      </w:r>
      <w:proofErr w:type="spellStart"/>
      <w:r w:rsidR="00033ABE" w:rsidRPr="00033ABE">
        <w:rPr>
          <w:rFonts w:ascii="Times New Roman" w:hAnsi="Times New Roman" w:cs="Times New Roman"/>
          <w:sz w:val="24"/>
          <w:szCs w:val="24"/>
        </w:rPr>
        <w:t>Marcelli</w:t>
      </w:r>
      <w:proofErr w:type="spellEnd"/>
      <w:r w:rsidR="00033ABE" w:rsidRPr="00033ABE">
        <w:rPr>
          <w:rFonts w:ascii="Times New Roman" w:hAnsi="Times New Roman" w:cs="Times New Roman"/>
          <w:sz w:val="24"/>
          <w:szCs w:val="24"/>
        </w:rPr>
        <w:t xml:space="preserve">, M., </w:t>
      </w:r>
      <w:proofErr w:type="spellStart"/>
      <w:r w:rsidR="00033ABE" w:rsidRPr="00033ABE">
        <w:rPr>
          <w:rFonts w:ascii="Times New Roman" w:hAnsi="Times New Roman" w:cs="Times New Roman"/>
          <w:sz w:val="24"/>
          <w:szCs w:val="24"/>
        </w:rPr>
        <w:t>Vinti</w:t>
      </w:r>
      <w:proofErr w:type="spellEnd"/>
      <w:r w:rsidR="00033ABE" w:rsidRPr="00033ABE">
        <w:rPr>
          <w:rFonts w:ascii="Times New Roman" w:hAnsi="Times New Roman" w:cs="Times New Roman"/>
          <w:sz w:val="24"/>
          <w:szCs w:val="24"/>
        </w:rPr>
        <w:t xml:space="preserve">, C., De </w:t>
      </w:r>
      <w:proofErr w:type="spellStart"/>
      <w:r w:rsidR="00033ABE" w:rsidRPr="00033ABE">
        <w:rPr>
          <w:rFonts w:ascii="Times New Roman" w:hAnsi="Times New Roman" w:cs="Times New Roman"/>
          <w:sz w:val="24"/>
          <w:szCs w:val="24"/>
        </w:rPr>
        <w:t>Santis</w:t>
      </w:r>
      <w:proofErr w:type="spellEnd"/>
      <w:r w:rsidR="00033ABE" w:rsidRPr="00033ABE">
        <w:rPr>
          <w:rFonts w:ascii="Times New Roman" w:hAnsi="Times New Roman" w:cs="Times New Roman"/>
          <w:sz w:val="24"/>
          <w:szCs w:val="24"/>
        </w:rPr>
        <w:t xml:space="preserve">, C., </w:t>
      </w:r>
      <w:proofErr w:type="spellStart"/>
      <w:r w:rsidR="00033ABE" w:rsidRPr="00033ABE">
        <w:rPr>
          <w:rFonts w:ascii="Times New Roman" w:hAnsi="Times New Roman" w:cs="Times New Roman"/>
          <w:sz w:val="24"/>
          <w:szCs w:val="24"/>
        </w:rPr>
        <w:t>Bisacco</w:t>
      </w:r>
      <w:proofErr w:type="spellEnd"/>
      <w:r w:rsidR="00033ABE" w:rsidRPr="00033ABE">
        <w:rPr>
          <w:rFonts w:ascii="Times New Roman" w:hAnsi="Times New Roman" w:cs="Times New Roman"/>
          <w:sz w:val="24"/>
          <w:szCs w:val="24"/>
        </w:rPr>
        <w:t xml:space="preserve">, F., </w:t>
      </w:r>
      <w:proofErr w:type="spellStart"/>
      <w:r w:rsidR="00033ABE" w:rsidRPr="00033ABE">
        <w:rPr>
          <w:rFonts w:ascii="Times New Roman" w:hAnsi="Times New Roman" w:cs="Times New Roman"/>
          <w:sz w:val="24"/>
          <w:szCs w:val="24"/>
        </w:rPr>
        <w:t>Fagerlie</w:t>
      </w:r>
      <w:proofErr w:type="spellEnd"/>
      <w:r w:rsidR="00033ABE" w:rsidRPr="00033ABE">
        <w:rPr>
          <w:rFonts w:ascii="Times New Roman" w:hAnsi="Times New Roman" w:cs="Times New Roman"/>
          <w:sz w:val="24"/>
          <w:szCs w:val="24"/>
        </w:rPr>
        <w:t xml:space="preserve">, M., </w:t>
      </w:r>
      <w:proofErr w:type="spellStart"/>
      <w:r w:rsidR="00033ABE" w:rsidRPr="00033ABE">
        <w:rPr>
          <w:rFonts w:ascii="Times New Roman" w:hAnsi="Times New Roman" w:cs="Times New Roman"/>
          <w:sz w:val="24"/>
          <w:szCs w:val="24"/>
        </w:rPr>
        <w:t>Frascarelli</w:t>
      </w:r>
      <w:proofErr w:type="spellEnd"/>
      <w:r w:rsidR="00033ABE" w:rsidRPr="00033ABE">
        <w:rPr>
          <w:rFonts w:ascii="Times New Roman" w:hAnsi="Times New Roman" w:cs="Times New Roman"/>
          <w:sz w:val="24"/>
          <w:szCs w:val="24"/>
        </w:rPr>
        <w:t xml:space="preserve">, M. and </w:t>
      </w:r>
      <w:proofErr w:type="spellStart"/>
      <w:r w:rsidR="00033ABE" w:rsidRPr="00033ABE">
        <w:rPr>
          <w:rFonts w:ascii="Times New Roman" w:hAnsi="Times New Roman" w:cs="Times New Roman"/>
          <w:sz w:val="24"/>
          <w:szCs w:val="24"/>
        </w:rPr>
        <w:t>Cirulli</w:t>
      </w:r>
      <w:proofErr w:type="spellEnd"/>
      <w:r w:rsidR="00033ABE" w:rsidRPr="00033ABE">
        <w:rPr>
          <w:rFonts w:ascii="Times New Roman" w:hAnsi="Times New Roman" w:cs="Times New Roman"/>
          <w:sz w:val="24"/>
          <w:szCs w:val="24"/>
        </w:rPr>
        <w:t xml:space="preserve">, F. (2016) Effectiveness of a standardized equine-assisted therapy program for children with autism spectrum disorder. </w:t>
      </w:r>
      <w:r w:rsidR="00033ABE" w:rsidRPr="00033ABE">
        <w:rPr>
          <w:rFonts w:ascii="Times New Roman" w:hAnsi="Times New Roman" w:cs="Times New Roman"/>
          <w:i/>
          <w:sz w:val="24"/>
          <w:szCs w:val="24"/>
        </w:rPr>
        <w:t xml:space="preserve">Journal of autism and developmental disorders. </w:t>
      </w:r>
      <w:r w:rsidR="00033ABE" w:rsidRPr="00033ABE">
        <w:rPr>
          <w:rFonts w:ascii="Times New Roman" w:hAnsi="Times New Roman" w:cs="Times New Roman"/>
          <w:b/>
          <w:sz w:val="24"/>
          <w:szCs w:val="24"/>
        </w:rPr>
        <w:t xml:space="preserve">46 </w:t>
      </w:r>
      <w:r w:rsidR="00033ABE" w:rsidRPr="00033ABE">
        <w:rPr>
          <w:rFonts w:ascii="Times New Roman" w:hAnsi="Times New Roman" w:cs="Times New Roman"/>
          <w:sz w:val="24"/>
          <w:szCs w:val="24"/>
        </w:rPr>
        <w:t xml:space="preserve">(1), p.1-9.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[10]</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Camicioli</w:t>
      </w:r>
      <w:proofErr w:type="spellEnd"/>
      <w:r w:rsidR="00033ABE" w:rsidRPr="00033ABE">
        <w:rPr>
          <w:rFonts w:ascii="Times New Roman" w:hAnsi="Times New Roman" w:cs="Times New Roman"/>
          <w:sz w:val="24"/>
          <w:szCs w:val="24"/>
        </w:rPr>
        <w:t xml:space="preserve">, R. (2014) Diagnosis and differential diagnosis of dementia. In: Quinn, J. (ed.) </w:t>
      </w:r>
      <w:r w:rsidR="00033ABE" w:rsidRPr="00033ABE">
        <w:rPr>
          <w:rFonts w:ascii="Times New Roman" w:hAnsi="Times New Roman" w:cs="Times New Roman"/>
          <w:i/>
          <w:sz w:val="24"/>
          <w:szCs w:val="24"/>
        </w:rPr>
        <w:t xml:space="preserve">Dementia. </w:t>
      </w:r>
      <w:r w:rsidR="00033ABE" w:rsidRPr="00033ABE">
        <w:rPr>
          <w:rFonts w:ascii="Times New Roman" w:hAnsi="Times New Roman" w:cs="Times New Roman"/>
          <w:sz w:val="24"/>
          <w:szCs w:val="24"/>
        </w:rPr>
        <w:t>Portland: John Wiley and Sons Incorporated, p.1-15.</w:t>
      </w:r>
      <w:r w:rsidR="00033ABE" w:rsidRPr="00033ABE">
        <w:rPr>
          <w:rFonts w:ascii="Times New Roman" w:hAnsi="Times New Roman" w:cs="Times New Roman"/>
          <w:i/>
          <w:sz w:val="24"/>
          <w:szCs w:val="24"/>
        </w:rPr>
        <w:t xml:space="preserve">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[11]</w:t>
      </w:r>
      <w:r w:rsidR="007C431B">
        <w:rPr>
          <w:rFonts w:ascii="Times New Roman" w:hAnsi="Times New Roman" w:cs="Times New Roman"/>
          <w:sz w:val="24"/>
          <w:szCs w:val="24"/>
        </w:rPr>
        <w:tab/>
      </w:r>
      <w:r w:rsidRPr="00033ABE">
        <w:rPr>
          <w:rFonts w:ascii="Times New Roman" w:hAnsi="Times New Roman" w:cs="Times New Roman"/>
          <w:sz w:val="24"/>
          <w:szCs w:val="24"/>
        </w:rPr>
        <w:t>Cavendish, W. and Connor, D.</w:t>
      </w:r>
      <w:r w:rsidR="007C431B">
        <w:rPr>
          <w:rFonts w:ascii="Times New Roman" w:hAnsi="Times New Roman" w:cs="Times New Roman"/>
          <w:sz w:val="24"/>
          <w:szCs w:val="24"/>
        </w:rPr>
        <w:t xml:space="preserve"> </w:t>
      </w:r>
      <w:r w:rsidRPr="00033ABE">
        <w:rPr>
          <w:rFonts w:ascii="Times New Roman" w:hAnsi="Times New Roman" w:cs="Times New Roman"/>
          <w:sz w:val="24"/>
          <w:szCs w:val="24"/>
        </w:rPr>
        <w:t xml:space="preserve">(2018a) Introduction to special series: voice in educational decision making for students with learning disabilities. </w:t>
      </w:r>
      <w:r w:rsidRPr="00033ABE">
        <w:rPr>
          <w:rFonts w:ascii="Times New Roman" w:hAnsi="Times New Roman" w:cs="Times New Roman"/>
          <w:i/>
          <w:sz w:val="24"/>
          <w:szCs w:val="24"/>
        </w:rPr>
        <w:t xml:space="preserve">Learning disability quarterly. </w:t>
      </w:r>
      <w:r w:rsidRPr="00033ABE">
        <w:rPr>
          <w:rFonts w:ascii="Times New Roman" w:hAnsi="Times New Roman" w:cs="Times New Roman"/>
          <w:b/>
          <w:sz w:val="24"/>
          <w:szCs w:val="24"/>
        </w:rPr>
        <w:t xml:space="preserve">4 </w:t>
      </w:r>
      <w:r w:rsidRPr="00033ABE">
        <w:rPr>
          <w:rFonts w:ascii="Times New Roman" w:hAnsi="Times New Roman" w:cs="Times New Roman"/>
          <w:sz w:val="24"/>
          <w:szCs w:val="24"/>
        </w:rPr>
        <w:t xml:space="preserve">(1), p.4-6.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[12]</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Cavendish, W. and Connor, D. (2018b) Toward authentic IEPs and transition plans: student, parent and teacher perspectives. </w:t>
      </w:r>
      <w:r w:rsidRPr="00033ABE">
        <w:rPr>
          <w:rFonts w:ascii="Times New Roman" w:hAnsi="Times New Roman" w:cs="Times New Roman"/>
          <w:i/>
          <w:sz w:val="24"/>
          <w:szCs w:val="24"/>
        </w:rPr>
        <w:t xml:space="preserve">Learning disability quarterly. </w:t>
      </w:r>
      <w:r w:rsidRPr="00033ABE">
        <w:rPr>
          <w:rFonts w:ascii="Times New Roman" w:hAnsi="Times New Roman" w:cs="Times New Roman"/>
          <w:b/>
          <w:sz w:val="24"/>
          <w:szCs w:val="24"/>
        </w:rPr>
        <w:t xml:space="preserve">41 </w:t>
      </w:r>
      <w:r w:rsidRPr="00033ABE">
        <w:rPr>
          <w:rFonts w:ascii="Times New Roman" w:hAnsi="Times New Roman" w:cs="Times New Roman"/>
          <w:sz w:val="24"/>
          <w:szCs w:val="24"/>
        </w:rPr>
        <w:t xml:space="preserve">(1), p.32-43. </w:t>
      </w:r>
    </w:p>
    <w:p w:rsid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[13]</w:t>
      </w:r>
      <w:r w:rsidR="007C431B">
        <w:rPr>
          <w:rFonts w:ascii="Times New Roman" w:hAnsi="Times New Roman" w:cs="Times New Roman"/>
          <w:sz w:val="24"/>
          <w:szCs w:val="24"/>
        </w:rPr>
        <w:tab/>
      </w:r>
      <w:r w:rsidR="00033ABE" w:rsidRPr="00033ABE">
        <w:rPr>
          <w:rFonts w:ascii="Times New Roman" w:hAnsi="Times New Roman" w:cs="Times New Roman"/>
          <w:sz w:val="24"/>
          <w:szCs w:val="24"/>
        </w:rPr>
        <w:t>de Araujo, T.</w:t>
      </w:r>
      <w:r w:rsidR="007C431B">
        <w:rPr>
          <w:rFonts w:ascii="Times New Roman" w:hAnsi="Times New Roman" w:cs="Times New Roman"/>
          <w:sz w:val="24"/>
          <w:szCs w:val="24"/>
        </w:rPr>
        <w:t>,</w:t>
      </w:r>
      <w:r w:rsidR="00033ABE" w:rsidRPr="00033ABE">
        <w:rPr>
          <w:rFonts w:ascii="Times New Roman" w:hAnsi="Times New Roman" w:cs="Times New Roman"/>
          <w:sz w:val="24"/>
          <w:szCs w:val="24"/>
        </w:rPr>
        <w:t xml:space="preserve"> de Oliveira, R., Martins, W., Pereira, M., </w:t>
      </w:r>
      <w:proofErr w:type="spellStart"/>
      <w:r w:rsidR="00033ABE" w:rsidRPr="00033ABE">
        <w:rPr>
          <w:rFonts w:ascii="Times New Roman" w:hAnsi="Times New Roman" w:cs="Times New Roman"/>
          <w:sz w:val="24"/>
          <w:szCs w:val="24"/>
        </w:rPr>
        <w:t>Copetti</w:t>
      </w:r>
      <w:proofErr w:type="spellEnd"/>
      <w:r w:rsidR="00033ABE" w:rsidRPr="00033ABE">
        <w:rPr>
          <w:rFonts w:ascii="Times New Roman" w:hAnsi="Times New Roman" w:cs="Times New Roman"/>
          <w:sz w:val="24"/>
          <w:szCs w:val="24"/>
        </w:rPr>
        <w:t xml:space="preserve">, F. and </w:t>
      </w:r>
      <w:proofErr w:type="spellStart"/>
      <w:r w:rsidR="00033ABE" w:rsidRPr="00033ABE">
        <w:rPr>
          <w:rFonts w:ascii="Times New Roman" w:hAnsi="Times New Roman" w:cs="Times New Roman"/>
          <w:sz w:val="24"/>
          <w:szCs w:val="24"/>
        </w:rPr>
        <w:t>Saffons</w:t>
      </w:r>
      <w:proofErr w:type="spellEnd"/>
      <w:r w:rsidR="00033ABE" w:rsidRPr="00033ABE">
        <w:rPr>
          <w:rFonts w:ascii="Times New Roman" w:hAnsi="Times New Roman" w:cs="Times New Roman"/>
          <w:sz w:val="24"/>
          <w:szCs w:val="24"/>
        </w:rPr>
        <w:t xml:space="preserve">, M. (2013) Effects of hippotherapy on mobility, strength and balance in elderly. </w:t>
      </w:r>
      <w:r w:rsidR="00033ABE" w:rsidRPr="00033ABE">
        <w:rPr>
          <w:rFonts w:ascii="Times New Roman" w:hAnsi="Times New Roman" w:cs="Times New Roman"/>
          <w:i/>
          <w:sz w:val="24"/>
          <w:szCs w:val="24"/>
        </w:rPr>
        <w:t xml:space="preserve">Archives of gerontology and geriatrics. </w:t>
      </w:r>
      <w:r w:rsidR="00033ABE" w:rsidRPr="00033ABE">
        <w:rPr>
          <w:rFonts w:ascii="Times New Roman" w:hAnsi="Times New Roman" w:cs="Times New Roman"/>
          <w:b/>
          <w:sz w:val="24"/>
          <w:szCs w:val="24"/>
        </w:rPr>
        <w:t xml:space="preserve">56 </w:t>
      </w:r>
      <w:r w:rsidR="00033ABE" w:rsidRPr="00033ABE">
        <w:rPr>
          <w:rFonts w:ascii="Times New Roman" w:hAnsi="Times New Roman" w:cs="Times New Roman"/>
          <w:sz w:val="24"/>
          <w:szCs w:val="24"/>
        </w:rPr>
        <w:t xml:space="preserve">(3), p.478-481. </w:t>
      </w:r>
    </w:p>
    <w:p w:rsidR="00887137" w:rsidRPr="00033ABE" w:rsidRDefault="007C431B" w:rsidP="00033ABE">
      <w:p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proofErr w:type="spellStart"/>
      <w:r>
        <w:rPr>
          <w:rFonts w:ascii="Times New Roman" w:hAnsi="Times New Roman" w:cs="Times New Roman"/>
          <w:sz w:val="24"/>
          <w:szCs w:val="24"/>
        </w:rPr>
        <w:t>Earles</w:t>
      </w:r>
      <w:proofErr w:type="spellEnd"/>
      <w:r>
        <w:rPr>
          <w:rFonts w:ascii="Times New Roman" w:hAnsi="Times New Roman" w:cs="Times New Roman"/>
          <w:sz w:val="24"/>
          <w:szCs w:val="24"/>
        </w:rPr>
        <w:t xml:space="preserve">, J., Vernon, L. </w:t>
      </w:r>
      <w:proofErr w:type="spellStart"/>
      <w:r>
        <w:rPr>
          <w:rFonts w:ascii="Times New Roman" w:hAnsi="Times New Roman" w:cs="Times New Roman"/>
          <w:sz w:val="24"/>
          <w:szCs w:val="24"/>
        </w:rPr>
        <w:t>Yetz</w:t>
      </w:r>
      <w:proofErr w:type="spellEnd"/>
      <w:r>
        <w:rPr>
          <w:rFonts w:ascii="Times New Roman" w:hAnsi="Times New Roman" w:cs="Times New Roman"/>
          <w:sz w:val="24"/>
          <w:szCs w:val="24"/>
        </w:rPr>
        <w:t xml:space="preserve">, J. (2015) Equine Assisted Therapy for Anxiety and Posttraumatic Stress Symptoms. </w:t>
      </w:r>
      <w:r w:rsidRPr="007C431B">
        <w:rPr>
          <w:rFonts w:ascii="Times New Roman" w:hAnsi="Times New Roman" w:cs="Times New Roman"/>
          <w:i/>
          <w:sz w:val="24"/>
          <w:szCs w:val="24"/>
        </w:rPr>
        <w:t>Journal of Traumatic Stress</w:t>
      </w:r>
      <w:r>
        <w:rPr>
          <w:rFonts w:ascii="Times New Roman" w:hAnsi="Times New Roman" w:cs="Times New Roman"/>
          <w:sz w:val="24"/>
          <w:szCs w:val="24"/>
        </w:rPr>
        <w:t>.</w:t>
      </w:r>
      <w:r w:rsidRPr="007C431B">
        <w:rPr>
          <w:rFonts w:ascii="Times New Roman" w:hAnsi="Times New Roman" w:cs="Times New Roman"/>
          <w:b/>
          <w:sz w:val="24"/>
          <w:szCs w:val="24"/>
        </w:rPr>
        <w:t xml:space="preserve"> </w:t>
      </w:r>
      <w:proofErr w:type="gramStart"/>
      <w:r w:rsidRPr="007C431B">
        <w:rPr>
          <w:rFonts w:ascii="Times New Roman" w:hAnsi="Times New Roman" w:cs="Times New Roman"/>
          <w:b/>
          <w:sz w:val="24"/>
          <w:szCs w:val="24"/>
        </w:rPr>
        <w:t>28</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p.149-152</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[1</w:t>
      </w:r>
      <w:r w:rsidR="007C431B">
        <w:rPr>
          <w:rFonts w:ascii="Times New Roman" w:hAnsi="Times New Roman" w:cs="Times New Roman"/>
          <w:sz w:val="24"/>
          <w:szCs w:val="24"/>
        </w:rPr>
        <w:t>5</w:t>
      </w:r>
      <w:r>
        <w:rPr>
          <w:rFonts w:ascii="Times New Roman" w:hAnsi="Times New Roman" w:cs="Times New Roman"/>
          <w:sz w:val="24"/>
          <w:szCs w:val="24"/>
        </w:rPr>
        <w:t>]</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Faraldo</w:t>
      </w:r>
      <w:proofErr w:type="spellEnd"/>
      <w:r w:rsidR="00033ABE" w:rsidRPr="00033ABE">
        <w:rPr>
          <w:rFonts w:ascii="Times New Roman" w:hAnsi="Times New Roman" w:cs="Times New Roman"/>
          <w:sz w:val="24"/>
          <w:szCs w:val="24"/>
        </w:rPr>
        <w:t>-Garcia, A., Santos-Perez, S., Rossi-</w:t>
      </w:r>
      <w:proofErr w:type="spellStart"/>
      <w:r w:rsidR="00033ABE" w:rsidRPr="00033ABE">
        <w:rPr>
          <w:rFonts w:ascii="Times New Roman" w:hAnsi="Times New Roman" w:cs="Times New Roman"/>
          <w:sz w:val="24"/>
          <w:szCs w:val="24"/>
        </w:rPr>
        <w:t>Izquierdo</w:t>
      </w:r>
      <w:proofErr w:type="spellEnd"/>
      <w:r w:rsidR="00033ABE" w:rsidRPr="00033ABE">
        <w:rPr>
          <w:rFonts w:ascii="Times New Roman" w:hAnsi="Times New Roman" w:cs="Times New Roman"/>
          <w:sz w:val="24"/>
          <w:szCs w:val="24"/>
        </w:rPr>
        <w:t xml:space="preserve">, M., </w:t>
      </w:r>
      <w:proofErr w:type="spellStart"/>
      <w:r w:rsidR="00033ABE" w:rsidRPr="00033ABE">
        <w:rPr>
          <w:rFonts w:ascii="Times New Roman" w:hAnsi="Times New Roman" w:cs="Times New Roman"/>
          <w:sz w:val="24"/>
          <w:szCs w:val="24"/>
        </w:rPr>
        <w:t>LirolaDelgado</w:t>
      </w:r>
      <w:proofErr w:type="spellEnd"/>
      <w:r w:rsidR="00033ABE" w:rsidRPr="00033ABE">
        <w:rPr>
          <w:rFonts w:ascii="Times New Roman" w:hAnsi="Times New Roman" w:cs="Times New Roman"/>
          <w:sz w:val="24"/>
          <w:szCs w:val="24"/>
        </w:rPr>
        <w:t xml:space="preserve">, A., </w:t>
      </w:r>
      <w:proofErr w:type="spellStart"/>
      <w:r w:rsidR="00033ABE" w:rsidRPr="00033ABE">
        <w:rPr>
          <w:rFonts w:ascii="Times New Roman" w:hAnsi="Times New Roman" w:cs="Times New Roman"/>
          <w:sz w:val="24"/>
          <w:szCs w:val="24"/>
        </w:rPr>
        <w:t>Vaamonde</w:t>
      </w:r>
      <w:proofErr w:type="spellEnd"/>
      <w:r w:rsidR="00033ABE" w:rsidRPr="00033ABE">
        <w:rPr>
          <w:rFonts w:ascii="Times New Roman" w:hAnsi="Times New Roman" w:cs="Times New Roman"/>
          <w:sz w:val="24"/>
          <w:szCs w:val="24"/>
        </w:rPr>
        <w:t>-Sanchez-Andrade, I., del-Rio-</w:t>
      </w:r>
      <w:proofErr w:type="spellStart"/>
      <w:r w:rsidR="00033ABE" w:rsidRPr="00033ABE">
        <w:rPr>
          <w:rFonts w:ascii="Times New Roman" w:hAnsi="Times New Roman" w:cs="Times New Roman"/>
          <w:sz w:val="24"/>
          <w:szCs w:val="24"/>
        </w:rPr>
        <w:t>Valeiras</w:t>
      </w:r>
      <w:proofErr w:type="spellEnd"/>
      <w:r w:rsidR="00033ABE" w:rsidRPr="00033ABE">
        <w:rPr>
          <w:rFonts w:ascii="Times New Roman" w:hAnsi="Times New Roman" w:cs="Times New Roman"/>
          <w:sz w:val="24"/>
          <w:szCs w:val="24"/>
        </w:rPr>
        <w:t xml:space="preserve">, M. and Soto-Varela, A. (2016) </w:t>
      </w:r>
      <w:proofErr w:type="spellStart"/>
      <w:r w:rsidR="00033ABE" w:rsidRPr="00033ABE">
        <w:rPr>
          <w:rFonts w:ascii="Times New Roman" w:hAnsi="Times New Roman" w:cs="Times New Roman"/>
          <w:sz w:val="24"/>
          <w:szCs w:val="24"/>
        </w:rPr>
        <w:t>Posturographic</w:t>
      </w:r>
      <w:proofErr w:type="spellEnd"/>
      <w:r w:rsidR="00033ABE" w:rsidRPr="00033ABE">
        <w:rPr>
          <w:rFonts w:ascii="Times New Roman" w:hAnsi="Times New Roman" w:cs="Times New Roman"/>
          <w:sz w:val="24"/>
          <w:szCs w:val="24"/>
        </w:rPr>
        <w:t xml:space="preserve"> limits of stability can predict the increased risk of falls in elderly patients with instability? </w:t>
      </w:r>
      <w:r w:rsidR="00033ABE" w:rsidRPr="00033ABE">
        <w:rPr>
          <w:rFonts w:ascii="Times New Roman" w:hAnsi="Times New Roman" w:cs="Times New Roman"/>
          <w:i/>
          <w:sz w:val="24"/>
          <w:szCs w:val="24"/>
        </w:rPr>
        <w:t xml:space="preserve">Acta </w:t>
      </w:r>
      <w:proofErr w:type="spellStart"/>
      <w:r w:rsidR="00033ABE" w:rsidRPr="00033ABE">
        <w:rPr>
          <w:rFonts w:ascii="Times New Roman" w:hAnsi="Times New Roman" w:cs="Times New Roman"/>
          <w:i/>
          <w:sz w:val="24"/>
          <w:szCs w:val="24"/>
        </w:rPr>
        <w:t>oto-laryngologica</w:t>
      </w:r>
      <w:proofErr w:type="spellEnd"/>
      <w:r w:rsidR="00033ABE" w:rsidRPr="00033ABE">
        <w:rPr>
          <w:rFonts w:ascii="Times New Roman" w:hAnsi="Times New Roman" w:cs="Times New Roman"/>
          <w:i/>
          <w:sz w:val="24"/>
          <w:szCs w:val="24"/>
        </w:rPr>
        <w:t xml:space="preserve">. </w:t>
      </w:r>
      <w:r w:rsidR="00033ABE" w:rsidRPr="00033ABE">
        <w:rPr>
          <w:rFonts w:ascii="Times New Roman" w:hAnsi="Times New Roman" w:cs="Times New Roman"/>
          <w:b/>
          <w:sz w:val="24"/>
          <w:szCs w:val="24"/>
        </w:rPr>
        <w:t xml:space="preserve">136 </w:t>
      </w:r>
      <w:r w:rsidR="00033ABE" w:rsidRPr="00033ABE">
        <w:rPr>
          <w:rFonts w:ascii="Times New Roman" w:hAnsi="Times New Roman" w:cs="Times New Roman"/>
          <w:sz w:val="24"/>
          <w:szCs w:val="24"/>
        </w:rPr>
        <w:t xml:space="preserve">(11), p.1125-1129.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[1</w:t>
      </w:r>
      <w:r w:rsidR="007C431B">
        <w:rPr>
          <w:rFonts w:ascii="Times New Roman" w:hAnsi="Times New Roman" w:cs="Times New Roman"/>
          <w:sz w:val="24"/>
          <w:szCs w:val="24"/>
        </w:rPr>
        <w:t>6</w:t>
      </w:r>
      <w:r>
        <w:rPr>
          <w:rFonts w:ascii="Times New Roman" w:hAnsi="Times New Roman" w:cs="Times New Roman"/>
          <w:sz w:val="24"/>
          <w:szCs w:val="24"/>
        </w:rPr>
        <w:t>]</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Harrington, G. (2015) </w:t>
      </w:r>
      <w:r w:rsidR="00033ABE" w:rsidRPr="00033ABE">
        <w:rPr>
          <w:rFonts w:ascii="Times New Roman" w:hAnsi="Times New Roman" w:cs="Times New Roman"/>
          <w:i/>
          <w:sz w:val="24"/>
          <w:szCs w:val="24"/>
        </w:rPr>
        <w:t xml:space="preserve">How horses help: breaking the barriers of disability with equine assisted therapy. </w:t>
      </w:r>
      <w:r w:rsidR="00033ABE" w:rsidRPr="00033ABE">
        <w:rPr>
          <w:rFonts w:ascii="Times New Roman" w:hAnsi="Times New Roman" w:cs="Times New Roman"/>
          <w:sz w:val="24"/>
          <w:szCs w:val="24"/>
        </w:rPr>
        <w:t xml:space="preserve">Padstow: TJ International.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[1</w:t>
      </w:r>
      <w:r w:rsidR="007C431B">
        <w:rPr>
          <w:rFonts w:ascii="Times New Roman" w:hAnsi="Times New Roman" w:cs="Times New Roman"/>
          <w:sz w:val="24"/>
          <w:szCs w:val="24"/>
        </w:rPr>
        <w:t>7</w:t>
      </w:r>
      <w:r>
        <w:rPr>
          <w:rFonts w:ascii="Times New Roman" w:hAnsi="Times New Roman" w:cs="Times New Roman"/>
          <w:sz w:val="24"/>
          <w:szCs w:val="24"/>
        </w:rPr>
        <w:t>]</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Hausberger</w:t>
      </w:r>
      <w:proofErr w:type="spellEnd"/>
      <w:r w:rsidR="00033ABE" w:rsidRPr="00033ABE">
        <w:rPr>
          <w:rFonts w:ascii="Times New Roman" w:hAnsi="Times New Roman" w:cs="Times New Roman"/>
          <w:sz w:val="24"/>
          <w:szCs w:val="24"/>
        </w:rPr>
        <w:t xml:space="preserve">, M., Roche, H. Henry, S. and </w:t>
      </w:r>
      <w:proofErr w:type="spellStart"/>
      <w:r w:rsidR="00033ABE" w:rsidRPr="00033ABE">
        <w:rPr>
          <w:rFonts w:ascii="Times New Roman" w:hAnsi="Times New Roman" w:cs="Times New Roman"/>
          <w:sz w:val="24"/>
          <w:szCs w:val="24"/>
        </w:rPr>
        <w:t>Visser</w:t>
      </w:r>
      <w:proofErr w:type="spellEnd"/>
      <w:r w:rsidR="00033ABE" w:rsidRPr="00033ABE">
        <w:rPr>
          <w:rFonts w:ascii="Times New Roman" w:hAnsi="Times New Roman" w:cs="Times New Roman"/>
          <w:sz w:val="24"/>
          <w:szCs w:val="24"/>
        </w:rPr>
        <w:t xml:space="preserve">, E.K. (2008) A review of the human-horse relationship. </w:t>
      </w:r>
      <w:r w:rsidR="00033ABE" w:rsidRPr="00033ABE">
        <w:rPr>
          <w:rFonts w:ascii="Times New Roman" w:hAnsi="Times New Roman" w:cs="Times New Roman"/>
          <w:i/>
          <w:sz w:val="24"/>
          <w:szCs w:val="24"/>
        </w:rPr>
        <w:t xml:space="preserve">Applied animal behaviour science. </w:t>
      </w:r>
      <w:r w:rsidR="00033ABE" w:rsidRPr="00033ABE">
        <w:rPr>
          <w:rFonts w:ascii="Times New Roman" w:hAnsi="Times New Roman" w:cs="Times New Roman"/>
          <w:b/>
          <w:sz w:val="24"/>
          <w:szCs w:val="24"/>
        </w:rPr>
        <w:t xml:space="preserve">109 </w:t>
      </w:r>
      <w:r w:rsidR="00033ABE" w:rsidRPr="00033ABE">
        <w:rPr>
          <w:rFonts w:ascii="Times New Roman" w:hAnsi="Times New Roman" w:cs="Times New Roman"/>
          <w:sz w:val="24"/>
          <w:szCs w:val="24"/>
        </w:rPr>
        <w:t xml:space="preserve">(1), p.1-24.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[1</w:t>
      </w:r>
      <w:r w:rsidR="007C431B">
        <w:rPr>
          <w:rFonts w:ascii="Times New Roman" w:hAnsi="Times New Roman" w:cs="Times New Roman"/>
          <w:sz w:val="24"/>
          <w:szCs w:val="24"/>
        </w:rPr>
        <w:t>8</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Holmes, C. and Amin, J. (2016) Dementia. </w:t>
      </w:r>
      <w:r w:rsidRPr="00033ABE">
        <w:rPr>
          <w:rFonts w:ascii="Times New Roman" w:hAnsi="Times New Roman" w:cs="Times New Roman"/>
          <w:i/>
          <w:sz w:val="24"/>
          <w:szCs w:val="24"/>
        </w:rPr>
        <w:t xml:space="preserve">Psychiatric disorders. </w:t>
      </w:r>
      <w:r w:rsidRPr="00033ABE">
        <w:rPr>
          <w:rFonts w:ascii="Times New Roman" w:hAnsi="Times New Roman" w:cs="Times New Roman"/>
          <w:b/>
          <w:sz w:val="24"/>
          <w:szCs w:val="24"/>
        </w:rPr>
        <w:t xml:space="preserve">44 </w:t>
      </w:r>
      <w:r w:rsidRPr="00033ABE">
        <w:rPr>
          <w:rFonts w:ascii="Times New Roman" w:hAnsi="Times New Roman" w:cs="Times New Roman"/>
          <w:sz w:val="24"/>
          <w:szCs w:val="24"/>
        </w:rPr>
        <w:t xml:space="preserve">(11), p.687-690.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[1</w:t>
      </w:r>
      <w:r w:rsidR="007C431B">
        <w:rPr>
          <w:rFonts w:ascii="Times New Roman" w:hAnsi="Times New Roman" w:cs="Times New Roman"/>
          <w:sz w:val="24"/>
          <w:szCs w:val="24"/>
        </w:rPr>
        <w:t>9</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Johns, L., </w:t>
      </w:r>
      <w:proofErr w:type="spellStart"/>
      <w:r w:rsidRPr="00033ABE">
        <w:rPr>
          <w:rFonts w:ascii="Times New Roman" w:hAnsi="Times New Roman" w:cs="Times New Roman"/>
          <w:sz w:val="24"/>
          <w:szCs w:val="24"/>
        </w:rPr>
        <w:t>Bobat</w:t>
      </w:r>
      <w:proofErr w:type="spellEnd"/>
      <w:r w:rsidRPr="00033ABE">
        <w:rPr>
          <w:rFonts w:ascii="Times New Roman" w:hAnsi="Times New Roman" w:cs="Times New Roman"/>
          <w:sz w:val="24"/>
          <w:szCs w:val="24"/>
        </w:rPr>
        <w:t xml:space="preserve">, S. and Holder, J. (2016) Therapist experiences of equine-assisted psychotherapy in South Africa: a qualitative study. </w:t>
      </w:r>
      <w:r w:rsidRPr="00033ABE">
        <w:rPr>
          <w:rFonts w:ascii="Times New Roman" w:hAnsi="Times New Roman" w:cs="Times New Roman"/>
          <w:i/>
          <w:sz w:val="24"/>
          <w:szCs w:val="24"/>
        </w:rPr>
        <w:t xml:space="preserve">Journal of psychology in Africa. </w:t>
      </w:r>
      <w:r w:rsidRPr="00033ABE">
        <w:rPr>
          <w:rFonts w:ascii="Times New Roman" w:hAnsi="Times New Roman" w:cs="Times New Roman"/>
          <w:b/>
          <w:sz w:val="24"/>
          <w:szCs w:val="24"/>
        </w:rPr>
        <w:t xml:space="preserve">26 </w:t>
      </w:r>
      <w:r w:rsidRPr="00033ABE">
        <w:rPr>
          <w:rFonts w:ascii="Times New Roman" w:hAnsi="Times New Roman" w:cs="Times New Roman"/>
          <w:sz w:val="24"/>
          <w:szCs w:val="24"/>
        </w:rPr>
        <w:t xml:space="preserve">(2), p.199-203.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w:t>
      </w:r>
      <w:r w:rsidR="007C431B">
        <w:rPr>
          <w:rFonts w:ascii="Times New Roman" w:hAnsi="Times New Roman" w:cs="Times New Roman"/>
          <w:sz w:val="24"/>
          <w:szCs w:val="24"/>
        </w:rPr>
        <w:t>20</w:t>
      </w:r>
      <w:r>
        <w:rPr>
          <w:rFonts w:ascii="Times New Roman" w:hAnsi="Times New Roman" w:cs="Times New Roman"/>
          <w:sz w:val="24"/>
          <w:szCs w:val="24"/>
        </w:rPr>
        <w:t>]</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Jordan, R. (2019) Introduction. In: Jordan, R., Roberts, J.M. and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[2</w:t>
      </w:r>
      <w:r w:rsidR="007C431B">
        <w:rPr>
          <w:rFonts w:ascii="Times New Roman" w:hAnsi="Times New Roman" w:cs="Times New Roman"/>
          <w:sz w:val="24"/>
          <w:szCs w:val="24"/>
        </w:rPr>
        <w:t>1</w:t>
      </w:r>
      <w:r>
        <w:rPr>
          <w:rFonts w:ascii="Times New Roman" w:hAnsi="Times New Roman" w:cs="Times New Roman"/>
          <w:sz w:val="24"/>
          <w:szCs w:val="24"/>
        </w:rPr>
        <w:t>]</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Kalia, L. and Lang, A. (2015) Parkinson’s disease. </w:t>
      </w:r>
      <w:r w:rsidR="00033ABE" w:rsidRPr="00033ABE">
        <w:rPr>
          <w:rFonts w:ascii="Times New Roman" w:hAnsi="Times New Roman" w:cs="Times New Roman"/>
          <w:i/>
          <w:sz w:val="24"/>
          <w:szCs w:val="24"/>
        </w:rPr>
        <w:t xml:space="preserve">The lancet. </w:t>
      </w:r>
      <w:r w:rsidR="00033ABE" w:rsidRPr="00033ABE">
        <w:rPr>
          <w:rFonts w:ascii="Times New Roman" w:hAnsi="Times New Roman" w:cs="Times New Roman"/>
          <w:b/>
          <w:sz w:val="24"/>
          <w:szCs w:val="24"/>
        </w:rPr>
        <w:t xml:space="preserve">386 </w:t>
      </w:r>
      <w:r w:rsidR="00033ABE" w:rsidRPr="00033ABE">
        <w:rPr>
          <w:rFonts w:ascii="Times New Roman" w:hAnsi="Times New Roman" w:cs="Times New Roman"/>
          <w:sz w:val="24"/>
          <w:szCs w:val="24"/>
        </w:rPr>
        <w:t xml:space="preserve">(9996), p.896-908.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[2</w:t>
      </w:r>
      <w:r w:rsidR="007C431B">
        <w:rPr>
          <w:rFonts w:ascii="Times New Roman" w:hAnsi="Times New Roman" w:cs="Times New Roman"/>
          <w:sz w:val="24"/>
          <w:szCs w:val="24"/>
        </w:rPr>
        <w:t>2</w:t>
      </w:r>
      <w:r>
        <w:rPr>
          <w:rFonts w:ascii="Times New Roman" w:hAnsi="Times New Roman" w:cs="Times New Roman"/>
          <w:sz w:val="24"/>
          <w:szCs w:val="24"/>
        </w:rPr>
        <w:t>]</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Kendall, E., </w:t>
      </w:r>
      <w:proofErr w:type="spellStart"/>
      <w:r w:rsidR="00033ABE" w:rsidRPr="00033ABE">
        <w:rPr>
          <w:rFonts w:ascii="Times New Roman" w:hAnsi="Times New Roman" w:cs="Times New Roman"/>
          <w:sz w:val="24"/>
          <w:szCs w:val="24"/>
        </w:rPr>
        <w:t>Majean</w:t>
      </w:r>
      <w:proofErr w:type="spellEnd"/>
      <w:r w:rsidR="00033ABE" w:rsidRPr="00033ABE">
        <w:rPr>
          <w:rFonts w:ascii="Times New Roman" w:hAnsi="Times New Roman" w:cs="Times New Roman"/>
          <w:sz w:val="24"/>
          <w:szCs w:val="24"/>
        </w:rPr>
        <w:t xml:space="preserve">, A., Pepping, C.A. and Wright, J. (2014) Hypotheses about the psychological benefits of horses. </w:t>
      </w:r>
      <w:r w:rsidR="00033ABE" w:rsidRPr="00033ABE">
        <w:rPr>
          <w:rFonts w:ascii="Times New Roman" w:hAnsi="Times New Roman" w:cs="Times New Roman"/>
          <w:i/>
          <w:sz w:val="24"/>
          <w:szCs w:val="24"/>
        </w:rPr>
        <w:t xml:space="preserve">Explore: the journal of science and healing. </w:t>
      </w:r>
      <w:r w:rsidR="00033ABE" w:rsidRPr="00033ABE">
        <w:rPr>
          <w:rFonts w:ascii="Times New Roman" w:hAnsi="Times New Roman" w:cs="Times New Roman"/>
          <w:b/>
          <w:sz w:val="24"/>
          <w:szCs w:val="24"/>
        </w:rPr>
        <w:t xml:space="preserve">10 </w:t>
      </w:r>
      <w:r w:rsidR="00033ABE" w:rsidRPr="00033ABE">
        <w:rPr>
          <w:rFonts w:ascii="Times New Roman" w:hAnsi="Times New Roman" w:cs="Times New Roman"/>
          <w:sz w:val="24"/>
          <w:szCs w:val="24"/>
        </w:rPr>
        <w:t xml:space="preserve">(2), p.81-87.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[2</w:t>
      </w:r>
      <w:r w:rsidR="007C431B">
        <w:rPr>
          <w:rFonts w:ascii="Times New Roman" w:hAnsi="Times New Roman" w:cs="Times New Roman"/>
          <w:sz w:val="24"/>
          <w:szCs w:val="24"/>
        </w:rPr>
        <w:t>3</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Killian, J., Lane, J., Lee, H., Skinner, S., Kaufmann, W., Glaze, D., </w:t>
      </w:r>
      <w:proofErr w:type="spellStart"/>
      <w:r w:rsidRPr="00033ABE">
        <w:rPr>
          <w:rFonts w:ascii="Times New Roman" w:hAnsi="Times New Roman" w:cs="Times New Roman"/>
          <w:sz w:val="24"/>
          <w:szCs w:val="24"/>
        </w:rPr>
        <w:t>Neul</w:t>
      </w:r>
      <w:proofErr w:type="spellEnd"/>
      <w:r w:rsidRPr="00033ABE">
        <w:rPr>
          <w:rFonts w:ascii="Times New Roman" w:hAnsi="Times New Roman" w:cs="Times New Roman"/>
          <w:sz w:val="24"/>
          <w:szCs w:val="24"/>
        </w:rPr>
        <w:t xml:space="preserve">, J. and Percy, A. (2017) Scoliosis in Rett Syndrome: progression, comorbidities and predictors. </w:t>
      </w:r>
      <w:proofErr w:type="spellStart"/>
      <w:r w:rsidRPr="00033ABE">
        <w:rPr>
          <w:rFonts w:ascii="Times New Roman" w:hAnsi="Times New Roman" w:cs="Times New Roman"/>
          <w:i/>
          <w:sz w:val="24"/>
          <w:szCs w:val="24"/>
        </w:rPr>
        <w:t>Pediatric</w:t>
      </w:r>
      <w:proofErr w:type="spellEnd"/>
      <w:r w:rsidRPr="00033ABE">
        <w:rPr>
          <w:rFonts w:ascii="Times New Roman" w:hAnsi="Times New Roman" w:cs="Times New Roman"/>
          <w:i/>
          <w:sz w:val="24"/>
          <w:szCs w:val="24"/>
        </w:rPr>
        <w:t xml:space="preserve"> neurology. </w:t>
      </w:r>
      <w:r w:rsidRPr="00033ABE">
        <w:rPr>
          <w:rFonts w:ascii="Times New Roman" w:hAnsi="Times New Roman" w:cs="Times New Roman"/>
          <w:b/>
          <w:sz w:val="24"/>
          <w:szCs w:val="24"/>
        </w:rPr>
        <w:t xml:space="preserve">70 </w:t>
      </w:r>
      <w:r w:rsidRPr="00033ABE">
        <w:rPr>
          <w:rFonts w:ascii="Times New Roman" w:hAnsi="Times New Roman" w:cs="Times New Roman"/>
          <w:sz w:val="24"/>
          <w:szCs w:val="24"/>
        </w:rPr>
        <w:t xml:space="preserve">(1), p.20-25.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[2</w:t>
      </w:r>
      <w:r w:rsidR="007C431B">
        <w:rPr>
          <w:rFonts w:ascii="Times New Roman" w:hAnsi="Times New Roman" w:cs="Times New Roman"/>
          <w:sz w:val="24"/>
          <w:szCs w:val="24"/>
        </w:rPr>
        <w:t>4</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Kim, S. and Lee, J. (2015) The effects of horse riding simulation exercise on muscle activation and limits of stability in the elderly. </w:t>
      </w:r>
      <w:r w:rsidRPr="00033ABE">
        <w:rPr>
          <w:rFonts w:ascii="Times New Roman" w:hAnsi="Times New Roman" w:cs="Times New Roman"/>
          <w:i/>
          <w:sz w:val="24"/>
          <w:szCs w:val="24"/>
        </w:rPr>
        <w:t xml:space="preserve">Archives of gerontology and geriatrics. </w:t>
      </w:r>
      <w:r w:rsidRPr="00033ABE">
        <w:rPr>
          <w:rFonts w:ascii="Times New Roman" w:hAnsi="Times New Roman" w:cs="Times New Roman"/>
          <w:b/>
          <w:sz w:val="24"/>
          <w:szCs w:val="24"/>
        </w:rPr>
        <w:t xml:space="preserve">60 </w:t>
      </w:r>
      <w:r w:rsidRPr="00033ABE">
        <w:rPr>
          <w:rFonts w:ascii="Times New Roman" w:hAnsi="Times New Roman" w:cs="Times New Roman"/>
          <w:sz w:val="24"/>
          <w:szCs w:val="24"/>
        </w:rPr>
        <w:t xml:space="preserve">(1), p.62-65.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[2</w:t>
      </w:r>
      <w:r w:rsidR="007C431B">
        <w:rPr>
          <w:rFonts w:ascii="Times New Roman" w:hAnsi="Times New Roman" w:cs="Times New Roman"/>
          <w:sz w:val="24"/>
          <w:szCs w:val="24"/>
        </w:rPr>
        <w:t>5</w:t>
      </w:r>
      <w:r>
        <w:rPr>
          <w:rFonts w:ascii="Times New Roman" w:hAnsi="Times New Roman" w:cs="Times New Roman"/>
          <w:sz w:val="24"/>
          <w:szCs w:val="24"/>
        </w:rPr>
        <w:t>]</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Kinderman</w:t>
      </w:r>
      <w:proofErr w:type="spellEnd"/>
      <w:r w:rsidR="00033ABE" w:rsidRPr="00033ABE">
        <w:rPr>
          <w:rFonts w:ascii="Times New Roman" w:hAnsi="Times New Roman" w:cs="Times New Roman"/>
          <w:sz w:val="24"/>
          <w:szCs w:val="24"/>
        </w:rPr>
        <w:t xml:space="preserve">, P., Tai, S., Pontin, E., </w:t>
      </w:r>
      <w:proofErr w:type="spellStart"/>
      <w:r w:rsidR="00033ABE" w:rsidRPr="00033ABE">
        <w:rPr>
          <w:rFonts w:ascii="Times New Roman" w:hAnsi="Times New Roman" w:cs="Times New Roman"/>
          <w:sz w:val="24"/>
          <w:szCs w:val="24"/>
        </w:rPr>
        <w:t>Schwannauer</w:t>
      </w:r>
      <w:proofErr w:type="spellEnd"/>
      <w:r w:rsidR="00033ABE" w:rsidRPr="00033ABE">
        <w:rPr>
          <w:rFonts w:ascii="Times New Roman" w:hAnsi="Times New Roman" w:cs="Times New Roman"/>
          <w:sz w:val="24"/>
          <w:szCs w:val="24"/>
        </w:rPr>
        <w:t xml:space="preserve">, M., </w:t>
      </w:r>
      <w:proofErr w:type="spellStart"/>
      <w:r w:rsidR="00033ABE" w:rsidRPr="00033ABE">
        <w:rPr>
          <w:rFonts w:ascii="Times New Roman" w:hAnsi="Times New Roman" w:cs="Times New Roman"/>
          <w:sz w:val="24"/>
          <w:szCs w:val="24"/>
        </w:rPr>
        <w:t>Jarman</w:t>
      </w:r>
      <w:proofErr w:type="spellEnd"/>
      <w:r w:rsidR="00033ABE" w:rsidRPr="00033ABE">
        <w:rPr>
          <w:rFonts w:ascii="Times New Roman" w:hAnsi="Times New Roman" w:cs="Times New Roman"/>
          <w:sz w:val="24"/>
          <w:szCs w:val="24"/>
        </w:rPr>
        <w:t xml:space="preserve">, I. and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[2</w:t>
      </w:r>
      <w:r w:rsidR="007C431B">
        <w:rPr>
          <w:rFonts w:ascii="Times New Roman" w:hAnsi="Times New Roman" w:cs="Times New Roman"/>
          <w:sz w:val="24"/>
          <w:szCs w:val="24"/>
        </w:rPr>
        <w:t>6</w:t>
      </w:r>
      <w:r>
        <w:rPr>
          <w:rFonts w:ascii="Times New Roman" w:hAnsi="Times New Roman" w:cs="Times New Roman"/>
          <w:sz w:val="24"/>
          <w:szCs w:val="24"/>
        </w:rPr>
        <w:t>]</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Kinney, A., </w:t>
      </w:r>
      <w:proofErr w:type="spellStart"/>
      <w:r w:rsidR="00033ABE" w:rsidRPr="00033ABE">
        <w:rPr>
          <w:rFonts w:ascii="Times New Roman" w:hAnsi="Times New Roman" w:cs="Times New Roman"/>
          <w:sz w:val="24"/>
          <w:szCs w:val="24"/>
        </w:rPr>
        <w:t>Eakman</w:t>
      </w:r>
      <w:proofErr w:type="spellEnd"/>
      <w:r w:rsidR="00033ABE" w:rsidRPr="00033ABE">
        <w:rPr>
          <w:rFonts w:ascii="Times New Roman" w:hAnsi="Times New Roman" w:cs="Times New Roman"/>
          <w:sz w:val="24"/>
          <w:szCs w:val="24"/>
        </w:rPr>
        <w:t xml:space="preserve">, A., </w:t>
      </w:r>
      <w:proofErr w:type="spellStart"/>
      <w:r w:rsidR="00033ABE" w:rsidRPr="00033ABE">
        <w:rPr>
          <w:rFonts w:ascii="Times New Roman" w:hAnsi="Times New Roman" w:cs="Times New Roman"/>
          <w:sz w:val="24"/>
          <w:szCs w:val="24"/>
        </w:rPr>
        <w:t>Lassell</w:t>
      </w:r>
      <w:proofErr w:type="spellEnd"/>
      <w:r w:rsidR="00033ABE" w:rsidRPr="00033ABE">
        <w:rPr>
          <w:rFonts w:ascii="Times New Roman" w:hAnsi="Times New Roman" w:cs="Times New Roman"/>
          <w:sz w:val="24"/>
          <w:szCs w:val="24"/>
        </w:rPr>
        <w:t xml:space="preserve">, R. and Wood, W. (2019) Equine-assisted interventions for veterans with service-related health conditions: a systematic mapping review. </w:t>
      </w:r>
      <w:r w:rsidR="00033ABE" w:rsidRPr="00033ABE">
        <w:rPr>
          <w:rFonts w:ascii="Times New Roman" w:hAnsi="Times New Roman" w:cs="Times New Roman"/>
          <w:i/>
          <w:sz w:val="24"/>
          <w:szCs w:val="24"/>
        </w:rPr>
        <w:t xml:space="preserve">Military medical research. </w:t>
      </w:r>
      <w:r w:rsidR="00033ABE" w:rsidRPr="00033ABE">
        <w:rPr>
          <w:rFonts w:ascii="Times New Roman" w:hAnsi="Times New Roman" w:cs="Times New Roman"/>
          <w:b/>
          <w:sz w:val="24"/>
          <w:szCs w:val="24"/>
        </w:rPr>
        <w:t xml:space="preserve">6 </w:t>
      </w:r>
      <w:r w:rsidR="00033ABE" w:rsidRPr="00033ABE">
        <w:rPr>
          <w:rFonts w:ascii="Times New Roman" w:hAnsi="Times New Roman" w:cs="Times New Roman"/>
          <w:sz w:val="24"/>
          <w:szCs w:val="24"/>
        </w:rPr>
        <w:t xml:space="preserve">(28), p.1-15.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[2</w:t>
      </w:r>
      <w:r w:rsidR="007C431B">
        <w:rPr>
          <w:rFonts w:ascii="Times New Roman" w:hAnsi="Times New Roman" w:cs="Times New Roman"/>
          <w:sz w:val="24"/>
          <w:szCs w:val="24"/>
        </w:rPr>
        <w:t>7</w:t>
      </w:r>
      <w:r>
        <w:rPr>
          <w:rFonts w:ascii="Times New Roman" w:hAnsi="Times New Roman" w:cs="Times New Roman"/>
          <w:sz w:val="24"/>
          <w:szCs w:val="24"/>
        </w:rPr>
        <w:t>]</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Kraft, K., Weisberg, J., Finch, M., Nickel, A., Griffin, K. and Barnes, T. (2019) Hippotherapy in rehabilitation care for children with neurological impairments and developmental delays: a case series. </w:t>
      </w:r>
      <w:proofErr w:type="spellStart"/>
      <w:r w:rsidR="00033ABE" w:rsidRPr="00033ABE">
        <w:rPr>
          <w:rFonts w:ascii="Times New Roman" w:hAnsi="Times New Roman" w:cs="Times New Roman"/>
          <w:i/>
          <w:sz w:val="24"/>
          <w:szCs w:val="24"/>
        </w:rPr>
        <w:t>Pediatric</w:t>
      </w:r>
      <w:proofErr w:type="spellEnd"/>
      <w:r w:rsidR="00033ABE" w:rsidRPr="00033ABE">
        <w:rPr>
          <w:rFonts w:ascii="Times New Roman" w:hAnsi="Times New Roman" w:cs="Times New Roman"/>
          <w:i/>
          <w:sz w:val="24"/>
          <w:szCs w:val="24"/>
        </w:rPr>
        <w:t xml:space="preserve"> physical therapy. </w:t>
      </w:r>
      <w:r w:rsidR="00033ABE" w:rsidRPr="00033ABE">
        <w:rPr>
          <w:rFonts w:ascii="Times New Roman" w:hAnsi="Times New Roman" w:cs="Times New Roman"/>
          <w:b/>
          <w:sz w:val="24"/>
          <w:szCs w:val="24"/>
        </w:rPr>
        <w:t xml:space="preserve">31 </w:t>
      </w:r>
      <w:r w:rsidR="00033ABE" w:rsidRPr="00033ABE">
        <w:rPr>
          <w:rFonts w:ascii="Times New Roman" w:hAnsi="Times New Roman" w:cs="Times New Roman"/>
          <w:sz w:val="24"/>
          <w:szCs w:val="24"/>
        </w:rPr>
        <w:t xml:space="preserve">(1), p.14-21.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[2</w:t>
      </w:r>
      <w:r w:rsidR="007C431B">
        <w:rPr>
          <w:rFonts w:ascii="Times New Roman" w:hAnsi="Times New Roman" w:cs="Times New Roman"/>
          <w:sz w:val="24"/>
          <w:szCs w:val="24"/>
        </w:rPr>
        <w:t>8</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Lai, M., Lombardo, M.</w:t>
      </w:r>
      <w:r w:rsidR="007C431B">
        <w:rPr>
          <w:rFonts w:ascii="Times New Roman" w:hAnsi="Times New Roman" w:cs="Times New Roman"/>
          <w:sz w:val="24"/>
          <w:szCs w:val="24"/>
        </w:rPr>
        <w:t>,</w:t>
      </w:r>
      <w:r w:rsidRPr="00033ABE">
        <w:rPr>
          <w:rFonts w:ascii="Times New Roman" w:hAnsi="Times New Roman" w:cs="Times New Roman"/>
          <w:sz w:val="24"/>
          <w:szCs w:val="24"/>
        </w:rPr>
        <w:t xml:space="preserve"> and Baron-Cohen, S. (2014) Autism. </w:t>
      </w:r>
      <w:r w:rsidRPr="00033ABE">
        <w:rPr>
          <w:rFonts w:ascii="Times New Roman" w:hAnsi="Times New Roman" w:cs="Times New Roman"/>
          <w:i/>
          <w:sz w:val="24"/>
          <w:szCs w:val="24"/>
        </w:rPr>
        <w:t xml:space="preserve">The lancet. </w:t>
      </w:r>
      <w:r w:rsidRPr="00033ABE">
        <w:rPr>
          <w:rFonts w:ascii="Times New Roman" w:hAnsi="Times New Roman" w:cs="Times New Roman"/>
          <w:b/>
          <w:sz w:val="24"/>
          <w:szCs w:val="24"/>
        </w:rPr>
        <w:t xml:space="preserve">383 </w:t>
      </w:r>
      <w:r w:rsidRPr="00033ABE">
        <w:rPr>
          <w:rFonts w:ascii="Times New Roman" w:hAnsi="Times New Roman" w:cs="Times New Roman"/>
          <w:sz w:val="24"/>
          <w:szCs w:val="24"/>
        </w:rPr>
        <w:t xml:space="preserve">(1), p.896-907.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[2</w:t>
      </w:r>
      <w:r w:rsidR="007C431B">
        <w:rPr>
          <w:rFonts w:ascii="Times New Roman" w:hAnsi="Times New Roman" w:cs="Times New Roman"/>
          <w:sz w:val="24"/>
          <w:szCs w:val="24"/>
        </w:rPr>
        <w:t>9</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Lanning, B., </w:t>
      </w:r>
      <w:proofErr w:type="spellStart"/>
      <w:r w:rsidRPr="00033ABE">
        <w:rPr>
          <w:rFonts w:ascii="Times New Roman" w:hAnsi="Times New Roman" w:cs="Times New Roman"/>
          <w:sz w:val="24"/>
          <w:szCs w:val="24"/>
        </w:rPr>
        <w:t>Matiyastik</w:t>
      </w:r>
      <w:proofErr w:type="spellEnd"/>
      <w:r w:rsidRPr="00033ABE">
        <w:rPr>
          <w:rFonts w:ascii="Times New Roman" w:hAnsi="Times New Roman" w:cs="Times New Roman"/>
          <w:sz w:val="24"/>
          <w:szCs w:val="24"/>
        </w:rPr>
        <w:t xml:space="preserve"> Baier, M., Ivey-</w:t>
      </w:r>
      <w:proofErr w:type="spellStart"/>
      <w:r w:rsidRPr="00033ABE">
        <w:rPr>
          <w:rFonts w:ascii="Times New Roman" w:hAnsi="Times New Roman" w:cs="Times New Roman"/>
          <w:sz w:val="24"/>
          <w:szCs w:val="24"/>
        </w:rPr>
        <w:t>Hatz</w:t>
      </w:r>
      <w:proofErr w:type="spellEnd"/>
      <w:r w:rsidRPr="00033ABE">
        <w:rPr>
          <w:rFonts w:ascii="Times New Roman" w:hAnsi="Times New Roman" w:cs="Times New Roman"/>
          <w:sz w:val="24"/>
          <w:szCs w:val="24"/>
        </w:rPr>
        <w:t xml:space="preserve">, J., </w:t>
      </w:r>
      <w:proofErr w:type="spellStart"/>
      <w:r w:rsidRPr="00033ABE">
        <w:rPr>
          <w:rFonts w:ascii="Times New Roman" w:hAnsi="Times New Roman" w:cs="Times New Roman"/>
          <w:sz w:val="24"/>
          <w:szCs w:val="24"/>
        </w:rPr>
        <w:t>Krenek</w:t>
      </w:r>
      <w:proofErr w:type="spellEnd"/>
      <w:r w:rsidRPr="00033ABE">
        <w:rPr>
          <w:rFonts w:ascii="Times New Roman" w:hAnsi="Times New Roman" w:cs="Times New Roman"/>
          <w:sz w:val="24"/>
          <w:szCs w:val="24"/>
        </w:rPr>
        <w:t xml:space="preserve">, M. and Tubbs, J. (2014) Effects of equine assisted activities on autism spectrum disorder. </w:t>
      </w:r>
      <w:r w:rsidRPr="00033ABE">
        <w:rPr>
          <w:rFonts w:ascii="Times New Roman" w:hAnsi="Times New Roman" w:cs="Times New Roman"/>
          <w:i/>
          <w:sz w:val="24"/>
          <w:szCs w:val="24"/>
        </w:rPr>
        <w:t xml:space="preserve">Journal of autism and developmental disorders. </w:t>
      </w:r>
      <w:r w:rsidRPr="00033ABE">
        <w:rPr>
          <w:rFonts w:ascii="Times New Roman" w:hAnsi="Times New Roman" w:cs="Times New Roman"/>
          <w:b/>
          <w:sz w:val="24"/>
          <w:szCs w:val="24"/>
        </w:rPr>
        <w:t xml:space="preserve">44 </w:t>
      </w:r>
      <w:r w:rsidRPr="00033ABE">
        <w:rPr>
          <w:rFonts w:ascii="Times New Roman" w:hAnsi="Times New Roman" w:cs="Times New Roman"/>
          <w:sz w:val="24"/>
          <w:szCs w:val="24"/>
        </w:rPr>
        <w:t xml:space="preserve">(8), p.1897-1907.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w:t>
      </w:r>
      <w:r w:rsidR="007C431B">
        <w:rPr>
          <w:rFonts w:ascii="Times New Roman" w:hAnsi="Times New Roman" w:cs="Times New Roman"/>
          <w:sz w:val="24"/>
          <w:szCs w:val="24"/>
        </w:rPr>
        <w:t>30</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Lemke, M., Rothwell, E., Newcomb, T. and Swoboda, K. (2014) Perceptions of equine-assisted activities and therapies by parents and children with spinal muscular atrophy. </w:t>
      </w:r>
      <w:proofErr w:type="spellStart"/>
      <w:r w:rsidRPr="00033ABE">
        <w:rPr>
          <w:rFonts w:ascii="Times New Roman" w:hAnsi="Times New Roman" w:cs="Times New Roman"/>
          <w:i/>
          <w:sz w:val="24"/>
          <w:szCs w:val="24"/>
        </w:rPr>
        <w:t>Pediatric</w:t>
      </w:r>
      <w:proofErr w:type="spellEnd"/>
      <w:r w:rsidRPr="00033ABE">
        <w:rPr>
          <w:rFonts w:ascii="Times New Roman" w:hAnsi="Times New Roman" w:cs="Times New Roman"/>
          <w:i/>
          <w:sz w:val="24"/>
          <w:szCs w:val="24"/>
        </w:rPr>
        <w:t xml:space="preserve"> physical therapy. </w:t>
      </w:r>
      <w:r w:rsidRPr="00033ABE">
        <w:rPr>
          <w:rFonts w:ascii="Times New Roman" w:hAnsi="Times New Roman" w:cs="Times New Roman"/>
          <w:b/>
          <w:sz w:val="24"/>
          <w:szCs w:val="24"/>
        </w:rPr>
        <w:t xml:space="preserve">26 </w:t>
      </w:r>
      <w:r w:rsidRPr="00033ABE">
        <w:rPr>
          <w:rFonts w:ascii="Times New Roman" w:hAnsi="Times New Roman" w:cs="Times New Roman"/>
          <w:sz w:val="24"/>
          <w:szCs w:val="24"/>
        </w:rPr>
        <w:t xml:space="preserve">(2), p.237-244.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[3</w:t>
      </w:r>
      <w:r w:rsidR="007C431B">
        <w:rPr>
          <w:rFonts w:ascii="Times New Roman" w:hAnsi="Times New Roman" w:cs="Times New Roman"/>
          <w:sz w:val="24"/>
          <w:szCs w:val="24"/>
        </w:rPr>
        <w:t>1</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Lewis, S., Henriksen, R. and Watts, R. (2015) Intimate partner violence: the recovery experience. </w:t>
      </w:r>
      <w:r w:rsidRPr="00033ABE">
        <w:rPr>
          <w:rFonts w:ascii="Times New Roman" w:hAnsi="Times New Roman" w:cs="Times New Roman"/>
          <w:i/>
          <w:sz w:val="24"/>
          <w:szCs w:val="24"/>
        </w:rPr>
        <w:t xml:space="preserve">Women and therapy. </w:t>
      </w:r>
      <w:r w:rsidRPr="00033ABE">
        <w:rPr>
          <w:rFonts w:ascii="Times New Roman" w:hAnsi="Times New Roman" w:cs="Times New Roman"/>
          <w:b/>
          <w:sz w:val="24"/>
          <w:szCs w:val="24"/>
        </w:rPr>
        <w:t xml:space="preserve">38 </w:t>
      </w:r>
      <w:r w:rsidRPr="00033ABE">
        <w:rPr>
          <w:rFonts w:ascii="Times New Roman" w:hAnsi="Times New Roman" w:cs="Times New Roman"/>
          <w:sz w:val="24"/>
          <w:szCs w:val="24"/>
        </w:rPr>
        <w:t xml:space="preserve">(3-4), p.377-394.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[3</w:t>
      </w:r>
      <w:r w:rsidR="007C431B">
        <w:rPr>
          <w:rFonts w:ascii="Times New Roman" w:hAnsi="Times New Roman" w:cs="Times New Roman"/>
          <w:sz w:val="24"/>
          <w:szCs w:val="24"/>
        </w:rPr>
        <w:t>2</w:t>
      </w:r>
      <w:r w:rsidR="00887137">
        <w:rPr>
          <w:rFonts w:ascii="Times New Roman" w:hAnsi="Times New Roman" w:cs="Times New Roman"/>
          <w:sz w:val="24"/>
          <w:szCs w:val="24"/>
        </w:rPr>
        <w:t>]</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Leveille</w:t>
      </w:r>
      <w:proofErr w:type="spellEnd"/>
      <w:r w:rsidRPr="00033ABE">
        <w:rPr>
          <w:rFonts w:ascii="Times New Roman" w:hAnsi="Times New Roman" w:cs="Times New Roman"/>
          <w:sz w:val="24"/>
          <w:szCs w:val="24"/>
        </w:rPr>
        <w:t xml:space="preserve">, A., </w:t>
      </w:r>
      <w:proofErr w:type="spellStart"/>
      <w:r w:rsidRPr="00033ABE">
        <w:rPr>
          <w:rFonts w:ascii="Times New Roman" w:hAnsi="Times New Roman" w:cs="Times New Roman"/>
          <w:sz w:val="24"/>
          <w:szCs w:val="24"/>
        </w:rPr>
        <w:t>Rochette</w:t>
      </w:r>
      <w:proofErr w:type="spellEnd"/>
      <w:r w:rsidRPr="00033ABE">
        <w:rPr>
          <w:rFonts w:ascii="Times New Roman" w:hAnsi="Times New Roman" w:cs="Times New Roman"/>
          <w:sz w:val="24"/>
          <w:szCs w:val="24"/>
        </w:rPr>
        <w:t xml:space="preserve">, A. and </w:t>
      </w:r>
      <w:proofErr w:type="spellStart"/>
      <w:r w:rsidRPr="00033ABE">
        <w:rPr>
          <w:rFonts w:ascii="Times New Roman" w:hAnsi="Times New Roman" w:cs="Times New Roman"/>
          <w:sz w:val="24"/>
          <w:szCs w:val="24"/>
        </w:rPr>
        <w:t>Mainville</w:t>
      </w:r>
      <w:proofErr w:type="spellEnd"/>
      <w:r w:rsidRPr="00033ABE">
        <w:rPr>
          <w:rFonts w:ascii="Times New Roman" w:hAnsi="Times New Roman" w:cs="Times New Roman"/>
          <w:sz w:val="24"/>
          <w:szCs w:val="24"/>
        </w:rPr>
        <w:t xml:space="preserve">, C. (2017) Perceived risks and benefits of hippotherapy among parents of children currently engaged in or waiting for hippotherapy: a pilot study. </w:t>
      </w:r>
      <w:r w:rsidRPr="00033ABE">
        <w:rPr>
          <w:rFonts w:ascii="Times New Roman" w:hAnsi="Times New Roman" w:cs="Times New Roman"/>
          <w:i/>
          <w:sz w:val="24"/>
          <w:szCs w:val="24"/>
        </w:rPr>
        <w:t xml:space="preserve">Physiotherapy theory and practice. </w:t>
      </w:r>
      <w:r w:rsidRPr="00033ABE">
        <w:rPr>
          <w:rFonts w:ascii="Times New Roman" w:hAnsi="Times New Roman" w:cs="Times New Roman"/>
          <w:b/>
          <w:sz w:val="24"/>
          <w:szCs w:val="24"/>
        </w:rPr>
        <w:t xml:space="preserve">33 </w:t>
      </w:r>
      <w:r w:rsidRPr="00033ABE">
        <w:rPr>
          <w:rFonts w:ascii="Times New Roman" w:hAnsi="Times New Roman" w:cs="Times New Roman"/>
          <w:sz w:val="24"/>
          <w:szCs w:val="24"/>
        </w:rPr>
        <w:t xml:space="preserve">(4), p.269-277.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[3</w:t>
      </w:r>
      <w:r w:rsidR="007C431B">
        <w:rPr>
          <w:rFonts w:ascii="Times New Roman" w:hAnsi="Times New Roman" w:cs="Times New Roman"/>
          <w:sz w:val="24"/>
          <w:szCs w:val="24"/>
        </w:rPr>
        <w:t>3</w:t>
      </w:r>
      <w:r w:rsidR="00887137">
        <w:rPr>
          <w:rFonts w:ascii="Times New Roman" w:hAnsi="Times New Roman" w:cs="Times New Roman"/>
          <w:sz w:val="24"/>
          <w:szCs w:val="24"/>
        </w:rPr>
        <w:t>]</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Levine, M. (1999) </w:t>
      </w:r>
      <w:proofErr w:type="spellStart"/>
      <w:r w:rsidRPr="00033ABE">
        <w:rPr>
          <w:rFonts w:ascii="Times New Roman" w:hAnsi="Times New Roman" w:cs="Times New Roman"/>
          <w:sz w:val="24"/>
          <w:szCs w:val="24"/>
        </w:rPr>
        <w:t>Botai</w:t>
      </w:r>
      <w:proofErr w:type="spellEnd"/>
      <w:r w:rsidRPr="00033ABE">
        <w:rPr>
          <w:rFonts w:ascii="Times New Roman" w:hAnsi="Times New Roman" w:cs="Times New Roman"/>
          <w:sz w:val="24"/>
          <w:szCs w:val="24"/>
        </w:rPr>
        <w:t xml:space="preserve"> and the origins of horse domestication. </w:t>
      </w:r>
      <w:r w:rsidRPr="00033ABE">
        <w:rPr>
          <w:rFonts w:ascii="Times New Roman" w:hAnsi="Times New Roman" w:cs="Times New Roman"/>
          <w:i/>
          <w:sz w:val="24"/>
          <w:szCs w:val="24"/>
        </w:rPr>
        <w:t xml:space="preserve">Journal of anthropological </w:t>
      </w:r>
      <w:proofErr w:type="spellStart"/>
      <w:r w:rsidRPr="00033ABE">
        <w:rPr>
          <w:rFonts w:ascii="Times New Roman" w:hAnsi="Times New Roman" w:cs="Times New Roman"/>
          <w:i/>
          <w:sz w:val="24"/>
          <w:szCs w:val="24"/>
        </w:rPr>
        <w:t>archaelogy</w:t>
      </w:r>
      <w:proofErr w:type="spellEnd"/>
      <w:r w:rsidRPr="00033ABE">
        <w:rPr>
          <w:rFonts w:ascii="Times New Roman" w:hAnsi="Times New Roman" w:cs="Times New Roman"/>
          <w:i/>
          <w:sz w:val="24"/>
          <w:szCs w:val="24"/>
        </w:rPr>
        <w:t xml:space="preserve">. </w:t>
      </w:r>
      <w:r w:rsidRPr="00033ABE">
        <w:rPr>
          <w:rFonts w:ascii="Times New Roman" w:hAnsi="Times New Roman" w:cs="Times New Roman"/>
          <w:b/>
          <w:sz w:val="24"/>
          <w:szCs w:val="24"/>
        </w:rPr>
        <w:t xml:space="preserve">18 </w:t>
      </w:r>
      <w:r w:rsidRPr="00033ABE">
        <w:rPr>
          <w:rFonts w:ascii="Times New Roman" w:hAnsi="Times New Roman" w:cs="Times New Roman"/>
          <w:sz w:val="24"/>
          <w:szCs w:val="24"/>
        </w:rPr>
        <w:t xml:space="preserve">(1), p.29-78.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[3</w:t>
      </w:r>
      <w:r w:rsidR="007C431B">
        <w:rPr>
          <w:rFonts w:ascii="Times New Roman" w:hAnsi="Times New Roman" w:cs="Times New Roman"/>
          <w:sz w:val="24"/>
          <w:szCs w:val="24"/>
        </w:rPr>
        <w:t>4</w:t>
      </w:r>
      <w:r w:rsidR="00887137">
        <w:rPr>
          <w:rFonts w:ascii="Times New Roman" w:hAnsi="Times New Roman" w:cs="Times New Roman"/>
          <w:sz w:val="24"/>
          <w:szCs w:val="24"/>
        </w:rPr>
        <w:t>]</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Librado</w:t>
      </w:r>
      <w:proofErr w:type="spellEnd"/>
      <w:r w:rsidRPr="00033ABE">
        <w:rPr>
          <w:rFonts w:ascii="Times New Roman" w:hAnsi="Times New Roman" w:cs="Times New Roman"/>
          <w:sz w:val="24"/>
          <w:szCs w:val="24"/>
        </w:rPr>
        <w:t xml:space="preserve">, L. </w:t>
      </w:r>
      <w:proofErr w:type="spellStart"/>
      <w:r w:rsidRPr="00033ABE">
        <w:rPr>
          <w:rFonts w:ascii="Times New Roman" w:hAnsi="Times New Roman" w:cs="Times New Roman"/>
          <w:sz w:val="24"/>
          <w:szCs w:val="24"/>
        </w:rPr>
        <w:t>Fages</w:t>
      </w:r>
      <w:proofErr w:type="spellEnd"/>
      <w:r w:rsidRPr="00033ABE">
        <w:rPr>
          <w:rFonts w:ascii="Times New Roman" w:hAnsi="Times New Roman" w:cs="Times New Roman"/>
          <w:sz w:val="24"/>
          <w:szCs w:val="24"/>
        </w:rPr>
        <w:t xml:space="preserve">, A., </w:t>
      </w:r>
      <w:proofErr w:type="spellStart"/>
      <w:r w:rsidRPr="00033ABE">
        <w:rPr>
          <w:rFonts w:ascii="Times New Roman" w:hAnsi="Times New Roman" w:cs="Times New Roman"/>
          <w:sz w:val="24"/>
          <w:szCs w:val="24"/>
        </w:rPr>
        <w:t>Gaunitz</w:t>
      </w:r>
      <w:proofErr w:type="spellEnd"/>
      <w:r w:rsidRPr="00033ABE">
        <w:rPr>
          <w:rFonts w:ascii="Times New Roman" w:hAnsi="Times New Roman" w:cs="Times New Roman"/>
          <w:sz w:val="24"/>
          <w:szCs w:val="24"/>
        </w:rPr>
        <w:t xml:space="preserve">, C., </w:t>
      </w:r>
      <w:proofErr w:type="spellStart"/>
      <w:r w:rsidRPr="00033ABE">
        <w:rPr>
          <w:rFonts w:ascii="Times New Roman" w:hAnsi="Times New Roman" w:cs="Times New Roman"/>
          <w:sz w:val="24"/>
          <w:szCs w:val="24"/>
        </w:rPr>
        <w:t>Leonardi</w:t>
      </w:r>
      <w:proofErr w:type="spellEnd"/>
      <w:r w:rsidRPr="00033ABE">
        <w:rPr>
          <w:rFonts w:ascii="Times New Roman" w:hAnsi="Times New Roman" w:cs="Times New Roman"/>
          <w:sz w:val="24"/>
          <w:szCs w:val="24"/>
        </w:rPr>
        <w:t xml:space="preserve">, M., Wagner, S., Khan, N., </w:t>
      </w:r>
      <w:proofErr w:type="spellStart"/>
      <w:r w:rsidRPr="00033ABE">
        <w:rPr>
          <w:rFonts w:ascii="Times New Roman" w:hAnsi="Times New Roman" w:cs="Times New Roman"/>
          <w:sz w:val="24"/>
          <w:szCs w:val="24"/>
        </w:rPr>
        <w:t>Hanghoj</w:t>
      </w:r>
      <w:proofErr w:type="spellEnd"/>
      <w:r w:rsidRPr="00033ABE">
        <w:rPr>
          <w:rFonts w:ascii="Times New Roman" w:hAnsi="Times New Roman" w:cs="Times New Roman"/>
          <w:sz w:val="24"/>
          <w:szCs w:val="24"/>
        </w:rPr>
        <w:t xml:space="preserve">, K., </w:t>
      </w:r>
      <w:proofErr w:type="spellStart"/>
      <w:r w:rsidRPr="00033ABE">
        <w:rPr>
          <w:rFonts w:ascii="Times New Roman" w:hAnsi="Times New Roman" w:cs="Times New Roman"/>
          <w:sz w:val="24"/>
          <w:szCs w:val="24"/>
        </w:rPr>
        <w:t>Alquraishi</w:t>
      </w:r>
      <w:proofErr w:type="spellEnd"/>
      <w:r w:rsidRPr="00033ABE">
        <w:rPr>
          <w:rFonts w:ascii="Times New Roman" w:hAnsi="Times New Roman" w:cs="Times New Roman"/>
          <w:sz w:val="24"/>
          <w:szCs w:val="24"/>
        </w:rPr>
        <w:t xml:space="preserve">, S., </w:t>
      </w:r>
      <w:proofErr w:type="spellStart"/>
      <w:r w:rsidRPr="00033ABE">
        <w:rPr>
          <w:rFonts w:ascii="Times New Roman" w:hAnsi="Times New Roman" w:cs="Times New Roman"/>
          <w:sz w:val="24"/>
          <w:szCs w:val="24"/>
        </w:rPr>
        <w:t>Alfarhan</w:t>
      </w:r>
      <w:proofErr w:type="spellEnd"/>
      <w:r w:rsidRPr="00033ABE">
        <w:rPr>
          <w:rFonts w:ascii="Times New Roman" w:hAnsi="Times New Roman" w:cs="Times New Roman"/>
          <w:sz w:val="24"/>
          <w:szCs w:val="24"/>
        </w:rPr>
        <w:t>, A., Al-</w:t>
      </w:r>
      <w:proofErr w:type="spellStart"/>
      <w:r w:rsidRPr="00033ABE">
        <w:rPr>
          <w:rFonts w:ascii="Times New Roman" w:hAnsi="Times New Roman" w:cs="Times New Roman"/>
          <w:sz w:val="24"/>
          <w:szCs w:val="24"/>
        </w:rPr>
        <w:t>Rasheid</w:t>
      </w:r>
      <w:proofErr w:type="spellEnd"/>
      <w:r w:rsidRPr="00033ABE">
        <w:rPr>
          <w:rFonts w:ascii="Times New Roman" w:hAnsi="Times New Roman" w:cs="Times New Roman"/>
          <w:sz w:val="24"/>
          <w:szCs w:val="24"/>
        </w:rPr>
        <w:t>, K., Sarkissian, C</w:t>
      </w:r>
      <w:r w:rsidR="007C431B">
        <w:rPr>
          <w:rFonts w:ascii="Times New Roman" w:hAnsi="Times New Roman" w:cs="Times New Roman"/>
          <w:sz w:val="24"/>
          <w:szCs w:val="24"/>
        </w:rPr>
        <w:t>.</w:t>
      </w:r>
      <w:r w:rsidRPr="00033ABE">
        <w:rPr>
          <w:rFonts w:ascii="Times New Roman" w:hAnsi="Times New Roman" w:cs="Times New Roman"/>
          <w:sz w:val="24"/>
          <w:szCs w:val="24"/>
        </w:rPr>
        <w:t xml:space="preserve">, Schubert, M. and Orlando, L. (2016) The evolutionary origin and genetic makeup of domestic horses. </w:t>
      </w:r>
      <w:r w:rsidRPr="00033ABE">
        <w:rPr>
          <w:rFonts w:ascii="Times New Roman" w:hAnsi="Times New Roman" w:cs="Times New Roman"/>
          <w:i/>
          <w:sz w:val="24"/>
          <w:szCs w:val="24"/>
        </w:rPr>
        <w:t xml:space="preserve">Genetics. </w:t>
      </w:r>
      <w:r w:rsidRPr="00033ABE">
        <w:rPr>
          <w:rFonts w:ascii="Times New Roman" w:hAnsi="Times New Roman" w:cs="Times New Roman"/>
          <w:b/>
          <w:sz w:val="24"/>
          <w:szCs w:val="24"/>
        </w:rPr>
        <w:t xml:space="preserve">204 </w:t>
      </w:r>
      <w:r w:rsidRPr="00033ABE">
        <w:rPr>
          <w:rFonts w:ascii="Times New Roman" w:hAnsi="Times New Roman" w:cs="Times New Roman"/>
          <w:sz w:val="24"/>
          <w:szCs w:val="24"/>
        </w:rPr>
        <w:t xml:space="preserve">(2), p.423-434.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[35]</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Llambias</w:t>
      </w:r>
      <w:proofErr w:type="spellEnd"/>
      <w:r w:rsidR="00033ABE" w:rsidRPr="00033ABE">
        <w:rPr>
          <w:rFonts w:ascii="Times New Roman" w:hAnsi="Times New Roman" w:cs="Times New Roman"/>
          <w:sz w:val="24"/>
          <w:szCs w:val="24"/>
        </w:rPr>
        <w:t xml:space="preserve">, C., Magill-Evans, J., Smith, V. and Warren, S. (2016) Equine-assisted occupational therapy: increasing engagement for children with autism spectrum disorder. </w:t>
      </w:r>
      <w:r w:rsidR="00033ABE" w:rsidRPr="00033ABE">
        <w:rPr>
          <w:rFonts w:ascii="Times New Roman" w:hAnsi="Times New Roman" w:cs="Times New Roman"/>
          <w:i/>
          <w:sz w:val="24"/>
          <w:szCs w:val="24"/>
        </w:rPr>
        <w:t xml:space="preserve">The American journal of occupational therapy. </w:t>
      </w:r>
      <w:r w:rsidR="00033ABE" w:rsidRPr="00033ABE">
        <w:rPr>
          <w:rFonts w:ascii="Times New Roman" w:hAnsi="Times New Roman" w:cs="Times New Roman"/>
          <w:b/>
          <w:sz w:val="24"/>
          <w:szCs w:val="24"/>
        </w:rPr>
        <w:t xml:space="preserve">70 </w:t>
      </w:r>
      <w:r w:rsidR="00033ABE" w:rsidRPr="00033ABE">
        <w:rPr>
          <w:rFonts w:ascii="Times New Roman" w:hAnsi="Times New Roman" w:cs="Times New Roman"/>
          <w:sz w:val="24"/>
          <w:szCs w:val="24"/>
        </w:rPr>
        <w:t xml:space="preserve">(6), p.1-9.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[36]</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Meis</w:t>
      </w:r>
      <w:proofErr w:type="spellEnd"/>
      <w:r w:rsidR="00033ABE" w:rsidRPr="00033ABE">
        <w:rPr>
          <w:rFonts w:ascii="Times New Roman" w:hAnsi="Times New Roman" w:cs="Times New Roman"/>
          <w:sz w:val="24"/>
          <w:szCs w:val="24"/>
        </w:rPr>
        <w:t xml:space="preserve">, C. (2016) One of the herd: horse-guided therapy </w:t>
      </w:r>
      <w:proofErr w:type="spellStart"/>
      <w:r w:rsidR="00033ABE" w:rsidRPr="00033ABE">
        <w:rPr>
          <w:rFonts w:ascii="Times New Roman" w:hAnsi="Times New Roman" w:cs="Times New Roman"/>
          <w:sz w:val="24"/>
          <w:szCs w:val="24"/>
        </w:rPr>
        <w:t>instills</w:t>
      </w:r>
      <w:proofErr w:type="spellEnd"/>
      <w:r w:rsidR="00033ABE" w:rsidRPr="00033ABE">
        <w:rPr>
          <w:rFonts w:ascii="Times New Roman" w:hAnsi="Times New Roman" w:cs="Times New Roman"/>
          <w:sz w:val="24"/>
          <w:szCs w:val="24"/>
        </w:rPr>
        <w:t xml:space="preserve"> meaning in the lives of people with early-onset dementia. </w:t>
      </w:r>
      <w:r w:rsidR="00033ABE" w:rsidRPr="00033ABE">
        <w:rPr>
          <w:rFonts w:ascii="Times New Roman" w:hAnsi="Times New Roman" w:cs="Times New Roman"/>
          <w:i/>
          <w:sz w:val="24"/>
          <w:szCs w:val="24"/>
        </w:rPr>
        <w:t xml:space="preserve">Success. </w:t>
      </w:r>
      <w:r w:rsidR="00033ABE" w:rsidRPr="00033ABE">
        <w:rPr>
          <w:rFonts w:ascii="Times New Roman" w:hAnsi="Times New Roman" w:cs="Times New Roman"/>
          <w:b/>
          <w:sz w:val="24"/>
          <w:szCs w:val="24"/>
        </w:rPr>
        <w:t xml:space="preserve">15 </w:t>
      </w:r>
      <w:r w:rsidR="00033ABE" w:rsidRPr="00033ABE">
        <w:rPr>
          <w:rFonts w:ascii="Times New Roman" w:hAnsi="Times New Roman" w:cs="Times New Roman"/>
          <w:sz w:val="24"/>
          <w:szCs w:val="24"/>
        </w:rPr>
        <w:t xml:space="preserve">(1), p.15. </w:t>
      </w:r>
    </w:p>
    <w:p w:rsidR="00033ABE" w:rsidRPr="00033ABE" w:rsidRDefault="00887137" w:rsidP="007C431B">
      <w:pPr>
        <w:rPr>
          <w:rFonts w:ascii="Times New Roman" w:hAnsi="Times New Roman" w:cs="Times New Roman"/>
          <w:sz w:val="24"/>
          <w:szCs w:val="24"/>
        </w:rPr>
      </w:pPr>
      <w:r>
        <w:rPr>
          <w:rFonts w:ascii="Times New Roman" w:hAnsi="Times New Roman" w:cs="Times New Roman"/>
          <w:sz w:val="24"/>
          <w:szCs w:val="24"/>
        </w:rPr>
        <w:t>[37]</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Mind (2020) Trauma. </w:t>
      </w:r>
      <w:r w:rsidR="00033ABE" w:rsidRPr="00033ABE">
        <w:rPr>
          <w:rFonts w:ascii="Times New Roman" w:hAnsi="Times New Roman" w:cs="Times New Roman"/>
          <w:i/>
          <w:sz w:val="24"/>
          <w:szCs w:val="24"/>
        </w:rPr>
        <w:t xml:space="preserve">Mind </w:t>
      </w:r>
      <w:r w:rsidR="00033ABE" w:rsidRPr="00033ABE">
        <w:rPr>
          <w:rFonts w:ascii="Times New Roman" w:hAnsi="Times New Roman" w:cs="Times New Roman"/>
          <w:sz w:val="24"/>
          <w:szCs w:val="24"/>
        </w:rPr>
        <w:t xml:space="preserve">[online] Available from: </w:t>
      </w:r>
      <w:hyperlink r:id="rId24" w:history="1">
        <w:r w:rsidR="004B7741" w:rsidRPr="007446EB">
          <w:rPr>
            <w:rStyle w:val="Hyperlink"/>
            <w:rFonts w:ascii="Times New Roman" w:hAnsi="Times New Roman" w:cs="Times New Roman"/>
            <w:sz w:val="24"/>
            <w:szCs w:val="24"/>
          </w:rPr>
          <w:t>https://www.mind.org.uk/information</w:t>
        </w:r>
      </w:hyperlink>
      <w:hyperlink r:id="rId25">
        <w:r w:rsidR="00033ABE" w:rsidRPr="00033ABE">
          <w:rPr>
            <w:rStyle w:val="Hyperlink"/>
            <w:rFonts w:ascii="Times New Roman" w:hAnsi="Times New Roman" w:cs="Times New Roman"/>
            <w:sz w:val="24"/>
            <w:szCs w:val="24"/>
          </w:rPr>
          <w:t>-</w:t>
        </w:r>
      </w:hyperlink>
      <w:hyperlink r:id="rId26">
        <w:r w:rsidR="00033ABE" w:rsidRPr="00033ABE">
          <w:rPr>
            <w:rStyle w:val="Hyperlink"/>
            <w:rFonts w:ascii="Times New Roman" w:hAnsi="Times New Roman" w:cs="Times New Roman"/>
            <w:sz w:val="24"/>
            <w:szCs w:val="24"/>
          </w:rPr>
          <w:t>support/types</w:t>
        </w:r>
      </w:hyperlink>
      <w:hyperlink r:id="rId27">
        <w:r w:rsidR="00033ABE" w:rsidRPr="00033ABE">
          <w:rPr>
            <w:rStyle w:val="Hyperlink"/>
            <w:rFonts w:ascii="Times New Roman" w:hAnsi="Times New Roman" w:cs="Times New Roman"/>
            <w:sz w:val="24"/>
            <w:szCs w:val="24"/>
          </w:rPr>
          <w:t>-</w:t>
        </w:r>
      </w:hyperlink>
      <w:hyperlink r:id="rId28">
        <w:r w:rsidR="00033ABE" w:rsidRPr="00033ABE">
          <w:rPr>
            <w:rStyle w:val="Hyperlink"/>
            <w:rFonts w:ascii="Times New Roman" w:hAnsi="Times New Roman" w:cs="Times New Roman"/>
            <w:sz w:val="24"/>
            <w:szCs w:val="24"/>
          </w:rPr>
          <w:t>of</w:t>
        </w:r>
      </w:hyperlink>
      <w:hyperlink r:id="rId29">
        <w:r w:rsidR="00033ABE" w:rsidRPr="00033ABE">
          <w:rPr>
            <w:rStyle w:val="Hyperlink"/>
            <w:rFonts w:ascii="Times New Roman" w:hAnsi="Times New Roman" w:cs="Times New Roman"/>
            <w:sz w:val="24"/>
            <w:szCs w:val="24"/>
          </w:rPr>
          <w:t>-</w:t>
        </w:r>
      </w:hyperlink>
      <w:hyperlink r:id="rId30">
        <w:r w:rsidR="00033ABE" w:rsidRPr="00033ABE">
          <w:rPr>
            <w:rStyle w:val="Hyperlink"/>
            <w:rFonts w:ascii="Times New Roman" w:hAnsi="Times New Roman" w:cs="Times New Roman"/>
            <w:sz w:val="24"/>
            <w:szCs w:val="24"/>
          </w:rPr>
          <w:t>mental</w:t>
        </w:r>
      </w:hyperlink>
      <w:hyperlink r:id="rId31"/>
      <w:hyperlink r:id="rId32">
        <w:r w:rsidR="00033ABE" w:rsidRPr="00033ABE">
          <w:rPr>
            <w:rStyle w:val="Hyperlink"/>
            <w:rFonts w:ascii="Times New Roman" w:hAnsi="Times New Roman" w:cs="Times New Roman"/>
            <w:sz w:val="24"/>
            <w:szCs w:val="24"/>
          </w:rPr>
          <w:t>health</w:t>
        </w:r>
      </w:hyperlink>
      <w:hyperlink r:id="rId33">
        <w:r w:rsidR="00033ABE" w:rsidRPr="00033ABE">
          <w:rPr>
            <w:rStyle w:val="Hyperlink"/>
            <w:rFonts w:ascii="Times New Roman" w:hAnsi="Times New Roman" w:cs="Times New Roman"/>
            <w:sz w:val="24"/>
            <w:szCs w:val="24"/>
          </w:rPr>
          <w:t>-</w:t>
        </w:r>
      </w:hyperlink>
      <w:hyperlink r:id="rId34">
        <w:r w:rsidR="00033ABE" w:rsidRPr="00033ABE">
          <w:rPr>
            <w:rStyle w:val="Hyperlink"/>
            <w:rFonts w:ascii="Times New Roman" w:hAnsi="Times New Roman" w:cs="Times New Roman"/>
            <w:sz w:val="24"/>
            <w:szCs w:val="24"/>
          </w:rPr>
          <w:t>problems/trauma/effects</w:t>
        </w:r>
      </w:hyperlink>
      <w:hyperlink r:id="rId35">
        <w:r w:rsidR="00033ABE" w:rsidRPr="00033ABE">
          <w:rPr>
            <w:rStyle w:val="Hyperlink"/>
            <w:rFonts w:ascii="Times New Roman" w:hAnsi="Times New Roman" w:cs="Times New Roman"/>
            <w:sz w:val="24"/>
            <w:szCs w:val="24"/>
          </w:rPr>
          <w:t>-</w:t>
        </w:r>
      </w:hyperlink>
      <w:hyperlink r:id="rId36">
        <w:r w:rsidR="00033ABE" w:rsidRPr="00033ABE">
          <w:rPr>
            <w:rStyle w:val="Hyperlink"/>
            <w:rFonts w:ascii="Times New Roman" w:hAnsi="Times New Roman" w:cs="Times New Roman"/>
            <w:sz w:val="24"/>
            <w:szCs w:val="24"/>
          </w:rPr>
          <w:t>of</w:t>
        </w:r>
      </w:hyperlink>
      <w:hyperlink r:id="rId37">
        <w:r w:rsidR="00033ABE" w:rsidRPr="00033ABE">
          <w:rPr>
            <w:rStyle w:val="Hyperlink"/>
            <w:rFonts w:ascii="Times New Roman" w:hAnsi="Times New Roman" w:cs="Times New Roman"/>
            <w:sz w:val="24"/>
            <w:szCs w:val="24"/>
          </w:rPr>
          <w:t>-</w:t>
        </w:r>
      </w:hyperlink>
      <w:hyperlink r:id="rId38">
        <w:r w:rsidR="00033ABE" w:rsidRPr="00033ABE">
          <w:rPr>
            <w:rStyle w:val="Hyperlink"/>
            <w:rFonts w:ascii="Times New Roman" w:hAnsi="Times New Roman" w:cs="Times New Roman"/>
            <w:sz w:val="24"/>
            <w:szCs w:val="24"/>
          </w:rPr>
          <w:t>trauma/</w:t>
        </w:r>
      </w:hyperlink>
      <w:hyperlink r:id="rId39">
        <w:r w:rsidR="00033ABE" w:rsidRPr="00033ABE">
          <w:rPr>
            <w:rStyle w:val="Hyperlink"/>
            <w:rFonts w:ascii="Times New Roman" w:hAnsi="Times New Roman" w:cs="Times New Roman"/>
            <w:sz w:val="24"/>
            <w:szCs w:val="24"/>
          </w:rPr>
          <w:t xml:space="preserve"> </w:t>
        </w:r>
      </w:hyperlink>
      <w:r w:rsidR="00033ABE" w:rsidRPr="00033ABE">
        <w:rPr>
          <w:rFonts w:ascii="Times New Roman" w:hAnsi="Times New Roman" w:cs="Times New Roman"/>
          <w:sz w:val="24"/>
          <w:szCs w:val="24"/>
        </w:rPr>
        <w:t>[Accessed 1</w:t>
      </w:r>
      <w:r w:rsidR="00033ABE" w:rsidRPr="00033ABE">
        <w:rPr>
          <w:rFonts w:ascii="Times New Roman" w:hAnsi="Times New Roman" w:cs="Times New Roman"/>
          <w:sz w:val="24"/>
          <w:szCs w:val="24"/>
          <w:vertAlign w:val="superscript"/>
        </w:rPr>
        <w:t>st</w:t>
      </w:r>
      <w:r w:rsidR="00033ABE" w:rsidRPr="00033ABE">
        <w:rPr>
          <w:rFonts w:ascii="Times New Roman" w:hAnsi="Times New Roman" w:cs="Times New Roman"/>
          <w:sz w:val="24"/>
          <w:szCs w:val="24"/>
        </w:rPr>
        <w:t xml:space="preserve"> April 2020].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[38]</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Mueller, M. and McCullough, L. (2017) Effects of equine-facilitated psychotherapy on post-traumatic stress symptoms in youth. </w:t>
      </w:r>
      <w:r w:rsidR="00033ABE" w:rsidRPr="00033ABE">
        <w:rPr>
          <w:rFonts w:ascii="Times New Roman" w:hAnsi="Times New Roman" w:cs="Times New Roman"/>
          <w:i/>
          <w:sz w:val="24"/>
          <w:szCs w:val="24"/>
        </w:rPr>
        <w:t xml:space="preserve">Journal of child and family studies. </w:t>
      </w:r>
      <w:r w:rsidR="00033ABE" w:rsidRPr="00033ABE">
        <w:rPr>
          <w:rFonts w:ascii="Times New Roman" w:hAnsi="Times New Roman" w:cs="Times New Roman"/>
          <w:b/>
          <w:sz w:val="24"/>
          <w:szCs w:val="24"/>
        </w:rPr>
        <w:t xml:space="preserve">26 </w:t>
      </w:r>
      <w:r w:rsidR="00033ABE" w:rsidRPr="00033ABE">
        <w:rPr>
          <w:rFonts w:ascii="Times New Roman" w:hAnsi="Times New Roman" w:cs="Times New Roman"/>
          <w:sz w:val="24"/>
          <w:szCs w:val="24"/>
        </w:rPr>
        <w:t xml:space="preserve">(4), p.1164-1172.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[39]</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Mueser</w:t>
      </w:r>
      <w:proofErr w:type="spellEnd"/>
      <w:r w:rsidRPr="00033ABE">
        <w:rPr>
          <w:rFonts w:ascii="Times New Roman" w:hAnsi="Times New Roman" w:cs="Times New Roman"/>
          <w:sz w:val="24"/>
          <w:szCs w:val="24"/>
        </w:rPr>
        <w:t xml:space="preserve">, K. and Cook, J. (2013) From tragedy to healing. </w:t>
      </w:r>
      <w:r w:rsidRPr="00033ABE">
        <w:rPr>
          <w:rFonts w:ascii="Times New Roman" w:hAnsi="Times New Roman" w:cs="Times New Roman"/>
          <w:i/>
          <w:sz w:val="24"/>
          <w:szCs w:val="24"/>
        </w:rPr>
        <w:t xml:space="preserve">Psychiatric rehabilitation journal. </w:t>
      </w:r>
      <w:r w:rsidRPr="00033ABE">
        <w:rPr>
          <w:rFonts w:ascii="Times New Roman" w:hAnsi="Times New Roman" w:cs="Times New Roman"/>
          <w:b/>
          <w:sz w:val="24"/>
          <w:szCs w:val="24"/>
        </w:rPr>
        <w:t xml:space="preserve">36 </w:t>
      </w:r>
      <w:r w:rsidRPr="00033ABE">
        <w:rPr>
          <w:rFonts w:ascii="Times New Roman" w:hAnsi="Times New Roman" w:cs="Times New Roman"/>
          <w:sz w:val="24"/>
          <w:szCs w:val="24"/>
        </w:rPr>
        <w:t xml:space="preserve">(2), p.63-64. </w:t>
      </w:r>
    </w:p>
    <w:p w:rsid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[40]</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Nazarko</w:t>
      </w:r>
      <w:proofErr w:type="spellEnd"/>
      <w:r w:rsidRPr="00033ABE">
        <w:rPr>
          <w:rFonts w:ascii="Times New Roman" w:hAnsi="Times New Roman" w:cs="Times New Roman"/>
          <w:sz w:val="24"/>
          <w:szCs w:val="24"/>
        </w:rPr>
        <w:t xml:space="preserve">, L. (2011) Challenging behaviour and treatment for dementia. </w:t>
      </w:r>
      <w:r w:rsidRPr="00033ABE">
        <w:rPr>
          <w:rFonts w:ascii="Times New Roman" w:hAnsi="Times New Roman" w:cs="Times New Roman"/>
          <w:i/>
          <w:sz w:val="24"/>
          <w:szCs w:val="24"/>
        </w:rPr>
        <w:t xml:space="preserve">British journal of healthcare assistants. </w:t>
      </w:r>
      <w:r w:rsidRPr="00033ABE">
        <w:rPr>
          <w:rFonts w:ascii="Times New Roman" w:hAnsi="Times New Roman" w:cs="Times New Roman"/>
          <w:b/>
          <w:sz w:val="24"/>
          <w:szCs w:val="24"/>
        </w:rPr>
        <w:t xml:space="preserve">5 </w:t>
      </w:r>
      <w:r w:rsidRPr="00033ABE">
        <w:rPr>
          <w:rFonts w:ascii="Times New Roman" w:hAnsi="Times New Roman" w:cs="Times New Roman"/>
          <w:sz w:val="24"/>
          <w:szCs w:val="24"/>
        </w:rPr>
        <w:t xml:space="preserve">(6), p.268-271. </w:t>
      </w:r>
    </w:p>
    <w:p w:rsidR="003D0B6C" w:rsidRPr="003D0B6C" w:rsidRDefault="00887137" w:rsidP="003D0B6C">
      <w:pPr>
        <w:jc w:val="both"/>
        <w:rPr>
          <w:rFonts w:ascii="Times New Roman" w:hAnsi="Times New Roman" w:cs="Times New Roman"/>
          <w:b/>
          <w:bCs/>
          <w:sz w:val="24"/>
          <w:szCs w:val="24"/>
        </w:rPr>
      </w:pPr>
      <w:r>
        <w:rPr>
          <w:rFonts w:ascii="Times New Roman" w:hAnsi="Times New Roman" w:cs="Times New Roman"/>
          <w:sz w:val="24"/>
          <w:szCs w:val="24"/>
        </w:rPr>
        <w:t>[41]</w:t>
      </w:r>
      <w:r w:rsidR="007C431B">
        <w:rPr>
          <w:rFonts w:ascii="Times New Roman" w:hAnsi="Times New Roman" w:cs="Times New Roman"/>
          <w:sz w:val="24"/>
          <w:szCs w:val="24"/>
        </w:rPr>
        <w:tab/>
      </w:r>
      <w:r w:rsidR="003D0B6C">
        <w:rPr>
          <w:rFonts w:ascii="Times New Roman" w:hAnsi="Times New Roman" w:cs="Times New Roman"/>
          <w:sz w:val="24"/>
          <w:szCs w:val="24"/>
        </w:rPr>
        <w:t xml:space="preserve">National Health Service (2022) </w:t>
      </w:r>
      <w:r w:rsidR="003D0B6C" w:rsidRPr="003D0B6C">
        <w:rPr>
          <w:rFonts w:ascii="Times New Roman" w:hAnsi="Times New Roman" w:cs="Times New Roman"/>
          <w:bCs/>
          <w:sz w:val="24"/>
          <w:szCs w:val="24"/>
        </w:rPr>
        <w:t>Overview</w:t>
      </w:r>
      <w:r w:rsidR="003D0B6C" w:rsidRPr="003D0B6C">
        <w:rPr>
          <w:rFonts w:ascii="Times New Roman" w:hAnsi="Times New Roman" w:cs="Times New Roman"/>
          <w:sz w:val="24"/>
          <w:szCs w:val="24"/>
        </w:rPr>
        <w:t>-</w:t>
      </w:r>
      <w:r w:rsidR="003D0B6C" w:rsidRPr="003D0B6C">
        <w:rPr>
          <w:rFonts w:ascii="Times New Roman" w:hAnsi="Times New Roman" w:cs="Times New Roman"/>
          <w:i/>
          <w:sz w:val="24"/>
          <w:szCs w:val="24"/>
        </w:rPr>
        <w:t>Transient ischaemic attack (TIA)</w:t>
      </w:r>
      <w:r w:rsidR="003D0B6C">
        <w:rPr>
          <w:rFonts w:ascii="Times New Roman" w:hAnsi="Times New Roman" w:cs="Times New Roman"/>
          <w:sz w:val="24"/>
          <w:szCs w:val="24"/>
        </w:rPr>
        <w:t xml:space="preserve"> [</w:t>
      </w:r>
      <w:r w:rsidR="003350A5">
        <w:rPr>
          <w:rFonts w:ascii="Times New Roman" w:hAnsi="Times New Roman" w:cs="Times New Roman"/>
          <w:sz w:val="24"/>
          <w:szCs w:val="24"/>
        </w:rPr>
        <w:t xml:space="preserve">online] Available from </w:t>
      </w:r>
      <w:hyperlink r:id="rId40" w:history="1">
        <w:r w:rsidR="003350A5" w:rsidRPr="00225F5E">
          <w:rPr>
            <w:rStyle w:val="Hyperlink"/>
            <w:rFonts w:ascii="Times New Roman" w:hAnsi="Times New Roman" w:cs="Times New Roman"/>
            <w:sz w:val="24"/>
            <w:szCs w:val="24"/>
          </w:rPr>
          <w:t>https://www.nhs.uk/conditions/transient-ischaemic-attack-tia/</w:t>
        </w:r>
      </w:hyperlink>
      <w:r w:rsidR="003350A5">
        <w:rPr>
          <w:rFonts w:ascii="Times New Roman" w:hAnsi="Times New Roman" w:cs="Times New Roman"/>
          <w:sz w:val="24"/>
          <w:szCs w:val="24"/>
        </w:rPr>
        <w:t xml:space="preserve"> [Accessed 18</w:t>
      </w:r>
      <w:r w:rsidR="003350A5" w:rsidRPr="003350A5">
        <w:rPr>
          <w:rFonts w:ascii="Times New Roman" w:hAnsi="Times New Roman" w:cs="Times New Roman"/>
          <w:sz w:val="24"/>
          <w:szCs w:val="24"/>
          <w:vertAlign w:val="superscript"/>
        </w:rPr>
        <w:t>th</w:t>
      </w:r>
      <w:r w:rsidR="003350A5">
        <w:rPr>
          <w:rFonts w:ascii="Times New Roman" w:hAnsi="Times New Roman" w:cs="Times New Roman"/>
          <w:sz w:val="24"/>
          <w:szCs w:val="24"/>
        </w:rPr>
        <w:t xml:space="preserve"> January 2022].</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[42]</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Niemela, P. and </w:t>
      </w:r>
      <w:proofErr w:type="spellStart"/>
      <w:r w:rsidRPr="00033ABE">
        <w:rPr>
          <w:rFonts w:ascii="Times New Roman" w:hAnsi="Times New Roman" w:cs="Times New Roman"/>
          <w:sz w:val="24"/>
          <w:szCs w:val="24"/>
        </w:rPr>
        <w:t>Esantostefano</w:t>
      </w:r>
      <w:proofErr w:type="spellEnd"/>
      <w:r w:rsidRPr="00033ABE">
        <w:rPr>
          <w:rFonts w:ascii="Times New Roman" w:hAnsi="Times New Roman" w:cs="Times New Roman"/>
          <w:sz w:val="24"/>
          <w:szCs w:val="24"/>
        </w:rPr>
        <w:t xml:space="preserve">, F. (2015) Social carry-over effects on non-social behaviour variation: mechanisms and consequences. </w:t>
      </w:r>
      <w:r w:rsidRPr="00033ABE">
        <w:rPr>
          <w:rFonts w:ascii="Times New Roman" w:hAnsi="Times New Roman" w:cs="Times New Roman"/>
          <w:i/>
          <w:sz w:val="24"/>
          <w:szCs w:val="24"/>
        </w:rPr>
        <w:t xml:space="preserve">Frontiers in ecology and evolution. </w:t>
      </w:r>
      <w:r w:rsidRPr="00033ABE">
        <w:rPr>
          <w:rFonts w:ascii="Times New Roman" w:hAnsi="Times New Roman" w:cs="Times New Roman"/>
          <w:b/>
          <w:sz w:val="24"/>
          <w:szCs w:val="24"/>
        </w:rPr>
        <w:t xml:space="preserve">3 </w:t>
      </w:r>
      <w:r w:rsidRPr="00033ABE">
        <w:rPr>
          <w:rFonts w:ascii="Times New Roman" w:hAnsi="Times New Roman" w:cs="Times New Roman"/>
          <w:sz w:val="24"/>
          <w:szCs w:val="24"/>
        </w:rPr>
        <w:t xml:space="preserve">(1), p.24-33.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[43]</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Office for Disability Issues (2010) </w:t>
      </w:r>
      <w:r w:rsidRPr="00033ABE">
        <w:rPr>
          <w:rFonts w:ascii="Times New Roman" w:hAnsi="Times New Roman" w:cs="Times New Roman"/>
          <w:i/>
          <w:sz w:val="24"/>
          <w:szCs w:val="24"/>
        </w:rPr>
        <w:t xml:space="preserve">Equality act 2010 guidance: guidance in matters to be </w:t>
      </w:r>
      <w:proofErr w:type="gramStart"/>
      <w:r w:rsidRPr="00033ABE">
        <w:rPr>
          <w:rFonts w:ascii="Times New Roman" w:hAnsi="Times New Roman" w:cs="Times New Roman"/>
          <w:i/>
          <w:sz w:val="24"/>
          <w:szCs w:val="24"/>
        </w:rPr>
        <w:t>taken into account</w:t>
      </w:r>
      <w:proofErr w:type="gramEnd"/>
      <w:r w:rsidRPr="00033ABE">
        <w:rPr>
          <w:rFonts w:ascii="Times New Roman" w:hAnsi="Times New Roman" w:cs="Times New Roman"/>
          <w:i/>
          <w:sz w:val="24"/>
          <w:szCs w:val="24"/>
        </w:rPr>
        <w:t xml:space="preserve"> in determining questions relating to the definition of disability. </w:t>
      </w:r>
      <w:r w:rsidRPr="00033ABE">
        <w:rPr>
          <w:rFonts w:ascii="Times New Roman" w:hAnsi="Times New Roman" w:cs="Times New Roman"/>
          <w:sz w:val="24"/>
          <w:szCs w:val="24"/>
        </w:rPr>
        <w:t xml:space="preserve">HM Government: Office for Disability Issues.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[44]</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Park, E., </w:t>
      </w:r>
      <w:proofErr w:type="spellStart"/>
      <w:r w:rsidR="00033ABE" w:rsidRPr="00033ABE">
        <w:rPr>
          <w:rFonts w:ascii="Times New Roman" w:hAnsi="Times New Roman" w:cs="Times New Roman"/>
          <w:sz w:val="24"/>
          <w:szCs w:val="24"/>
        </w:rPr>
        <w:t>Rha</w:t>
      </w:r>
      <w:proofErr w:type="spellEnd"/>
      <w:r w:rsidR="00033ABE" w:rsidRPr="00033ABE">
        <w:rPr>
          <w:rFonts w:ascii="Times New Roman" w:hAnsi="Times New Roman" w:cs="Times New Roman"/>
          <w:sz w:val="24"/>
          <w:szCs w:val="24"/>
        </w:rPr>
        <w:t xml:space="preserve">, D., Shin, J.S., </w:t>
      </w:r>
      <w:proofErr w:type="spellStart"/>
      <w:r w:rsidR="00033ABE" w:rsidRPr="00033ABE">
        <w:rPr>
          <w:rFonts w:ascii="Times New Roman" w:hAnsi="Times New Roman" w:cs="Times New Roman"/>
          <w:sz w:val="24"/>
          <w:szCs w:val="24"/>
        </w:rPr>
        <w:t>Soohyeon</w:t>
      </w:r>
      <w:proofErr w:type="spellEnd"/>
      <w:r w:rsidR="00033ABE" w:rsidRPr="00033ABE">
        <w:rPr>
          <w:rFonts w:ascii="Times New Roman" w:hAnsi="Times New Roman" w:cs="Times New Roman"/>
          <w:sz w:val="24"/>
          <w:szCs w:val="24"/>
        </w:rPr>
        <w:t xml:space="preserve">, K. and Jung, S. (2013) Effects of hippotherapy on gross motor function and functional performance of children with cerebral palsy. </w:t>
      </w:r>
      <w:r w:rsidR="00033ABE" w:rsidRPr="00033ABE">
        <w:rPr>
          <w:rFonts w:ascii="Times New Roman" w:hAnsi="Times New Roman" w:cs="Times New Roman"/>
          <w:i/>
          <w:sz w:val="24"/>
          <w:szCs w:val="24"/>
        </w:rPr>
        <w:t xml:space="preserve">Yonsei medical journal. </w:t>
      </w:r>
      <w:r w:rsidR="00033ABE" w:rsidRPr="00033ABE">
        <w:rPr>
          <w:rFonts w:ascii="Times New Roman" w:hAnsi="Times New Roman" w:cs="Times New Roman"/>
          <w:b/>
          <w:sz w:val="24"/>
          <w:szCs w:val="24"/>
        </w:rPr>
        <w:t xml:space="preserve">55 </w:t>
      </w:r>
      <w:r w:rsidR="00033ABE" w:rsidRPr="00033ABE">
        <w:rPr>
          <w:rFonts w:ascii="Times New Roman" w:hAnsi="Times New Roman" w:cs="Times New Roman"/>
          <w:sz w:val="24"/>
          <w:szCs w:val="24"/>
        </w:rPr>
        <w:t xml:space="preserve">(6), p.1736-1742.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[45]</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Parkinson’s UK (2020) What is Parkinson’s? </w:t>
      </w:r>
      <w:r w:rsidR="00033ABE" w:rsidRPr="00033ABE">
        <w:rPr>
          <w:rFonts w:ascii="Times New Roman" w:hAnsi="Times New Roman" w:cs="Times New Roman"/>
          <w:i/>
          <w:sz w:val="24"/>
          <w:szCs w:val="24"/>
        </w:rPr>
        <w:t xml:space="preserve">Parkinson’s UK </w:t>
      </w:r>
      <w:r w:rsidR="00033ABE" w:rsidRPr="00033ABE">
        <w:rPr>
          <w:rFonts w:ascii="Times New Roman" w:hAnsi="Times New Roman" w:cs="Times New Roman"/>
          <w:sz w:val="24"/>
          <w:szCs w:val="24"/>
        </w:rPr>
        <w:t xml:space="preserve">[online] Available from: </w:t>
      </w:r>
      <w:hyperlink r:id="rId41">
        <w:r w:rsidR="00033ABE" w:rsidRPr="00033ABE">
          <w:rPr>
            <w:rStyle w:val="Hyperlink"/>
            <w:rFonts w:ascii="Times New Roman" w:hAnsi="Times New Roman" w:cs="Times New Roman"/>
            <w:sz w:val="24"/>
            <w:szCs w:val="24"/>
          </w:rPr>
          <w:t>https://www.parkinsons.org.uk/information</w:t>
        </w:r>
      </w:hyperlink>
      <w:hyperlink r:id="rId42">
        <w:r w:rsidR="00033ABE" w:rsidRPr="00033ABE">
          <w:rPr>
            <w:rStyle w:val="Hyperlink"/>
            <w:rFonts w:ascii="Times New Roman" w:hAnsi="Times New Roman" w:cs="Times New Roman"/>
            <w:sz w:val="24"/>
            <w:szCs w:val="24"/>
          </w:rPr>
          <w:t>-</w:t>
        </w:r>
      </w:hyperlink>
      <w:hyperlink r:id="rId43">
        <w:r w:rsidR="00033ABE" w:rsidRPr="00033ABE">
          <w:rPr>
            <w:rStyle w:val="Hyperlink"/>
            <w:rFonts w:ascii="Times New Roman" w:hAnsi="Times New Roman" w:cs="Times New Roman"/>
            <w:sz w:val="24"/>
            <w:szCs w:val="24"/>
          </w:rPr>
          <w:t>and</w:t>
        </w:r>
      </w:hyperlink>
      <w:hyperlink r:id="rId44"/>
      <w:hyperlink r:id="rId45">
        <w:r w:rsidR="00033ABE" w:rsidRPr="00033ABE">
          <w:rPr>
            <w:rStyle w:val="Hyperlink"/>
            <w:rFonts w:ascii="Times New Roman" w:hAnsi="Times New Roman" w:cs="Times New Roman"/>
            <w:sz w:val="24"/>
            <w:szCs w:val="24"/>
          </w:rPr>
          <w:t>support/what</w:t>
        </w:r>
      </w:hyperlink>
      <w:hyperlink r:id="rId46">
        <w:r w:rsidR="00033ABE" w:rsidRPr="00033ABE">
          <w:rPr>
            <w:rStyle w:val="Hyperlink"/>
            <w:rFonts w:ascii="Times New Roman" w:hAnsi="Times New Roman" w:cs="Times New Roman"/>
            <w:sz w:val="24"/>
            <w:szCs w:val="24"/>
          </w:rPr>
          <w:t>-</w:t>
        </w:r>
      </w:hyperlink>
      <w:hyperlink r:id="rId47">
        <w:r w:rsidR="00033ABE" w:rsidRPr="00033ABE">
          <w:rPr>
            <w:rStyle w:val="Hyperlink"/>
            <w:rFonts w:ascii="Times New Roman" w:hAnsi="Times New Roman" w:cs="Times New Roman"/>
            <w:sz w:val="24"/>
            <w:szCs w:val="24"/>
          </w:rPr>
          <w:t>parkinsons</w:t>
        </w:r>
      </w:hyperlink>
      <w:hyperlink r:id="rId48">
        <w:r w:rsidR="00033ABE" w:rsidRPr="00033ABE">
          <w:rPr>
            <w:rStyle w:val="Hyperlink"/>
            <w:rFonts w:ascii="Times New Roman" w:hAnsi="Times New Roman" w:cs="Times New Roman"/>
            <w:sz w:val="24"/>
            <w:szCs w:val="24"/>
          </w:rPr>
          <w:t xml:space="preserve"> </w:t>
        </w:r>
      </w:hyperlink>
      <w:r w:rsidR="00033ABE" w:rsidRPr="00033ABE">
        <w:rPr>
          <w:rFonts w:ascii="Times New Roman" w:hAnsi="Times New Roman" w:cs="Times New Roman"/>
          <w:sz w:val="24"/>
          <w:szCs w:val="24"/>
        </w:rPr>
        <w:t xml:space="preserve">[Accessed 3rd April 2020].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[46]</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Peppe</w:t>
      </w:r>
      <w:proofErr w:type="spellEnd"/>
      <w:r w:rsidR="00033ABE" w:rsidRPr="00033ABE">
        <w:rPr>
          <w:rFonts w:ascii="Times New Roman" w:hAnsi="Times New Roman" w:cs="Times New Roman"/>
          <w:sz w:val="24"/>
          <w:szCs w:val="24"/>
        </w:rPr>
        <w:t xml:space="preserve">, A., Costa, A., </w:t>
      </w:r>
      <w:proofErr w:type="spellStart"/>
      <w:r w:rsidR="00033ABE" w:rsidRPr="00033ABE">
        <w:rPr>
          <w:rFonts w:ascii="Times New Roman" w:hAnsi="Times New Roman" w:cs="Times New Roman"/>
          <w:sz w:val="24"/>
          <w:szCs w:val="24"/>
        </w:rPr>
        <w:t>Cerino</w:t>
      </w:r>
      <w:proofErr w:type="spellEnd"/>
      <w:r w:rsidR="00033ABE" w:rsidRPr="00033ABE">
        <w:rPr>
          <w:rFonts w:ascii="Times New Roman" w:hAnsi="Times New Roman" w:cs="Times New Roman"/>
          <w:sz w:val="24"/>
          <w:szCs w:val="24"/>
        </w:rPr>
        <w:t xml:space="preserve">, S., </w:t>
      </w:r>
      <w:proofErr w:type="spellStart"/>
      <w:r w:rsidR="00033ABE" w:rsidRPr="00033ABE">
        <w:rPr>
          <w:rFonts w:ascii="Times New Roman" w:hAnsi="Times New Roman" w:cs="Times New Roman"/>
          <w:sz w:val="24"/>
          <w:szCs w:val="24"/>
        </w:rPr>
        <w:t>Caltagirone</w:t>
      </w:r>
      <w:proofErr w:type="spellEnd"/>
      <w:r w:rsidR="00033ABE" w:rsidRPr="00033ABE">
        <w:rPr>
          <w:rFonts w:ascii="Times New Roman" w:hAnsi="Times New Roman" w:cs="Times New Roman"/>
          <w:sz w:val="24"/>
          <w:szCs w:val="24"/>
        </w:rPr>
        <w:t xml:space="preserve">, C., </w:t>
      </w:r>
      <w:proofErr w:type="spellStart"/>
      <w:r w:rsidR="00033ABE" w:rsidRPr="00033ABE">
        <w:rPr>
          <w:rFonts w:ascii="Times New Roman" w:hAnsi="Times New Roman" w:cs="Times New Roman"/>
          <w:sz w:val="24"/>
          <w:szCs w:val="24"/>
        </w:rPr>
        <w:t>Alleva</w:t>
      </w:r>
      <w:proofErr w:type="spellEnd"/>
      <w:r w:rsidR="00033ABE" w:rsidRPr="00033ABE">
        <w:rPr>
          <w:rFonts w:ascii="Times New Roman" w:hAnsi="Times New Roman" w:cs="Times New Roman"/>
          <w:sz w:val="24"/>
          <w:szCs w:val="24"/>
        </w:rPr>
        <w:t xml:space="preserve">, E., </w:t>
      </w:r>
      <w:proofErr w:type="spellStart"/>
      <w:r w:rsidR="00033ABE" w:rsidRPr="00033ABE">
        <w:rPr>
          <w:rFonts w:ascii="Times New Roman" w:hAnsi="Times New Roman" w:cs="Times New Roman"/>
          <w:sz w:val="24"/>
          <w:szCs w:val="24"/>
        </w:rPr>
        <w:t>Borgi</w:t>
      </w:r>
      <w:proofErr w:type="spellEnd"/>
      <w:r w:rsidR="00033ABE" w:rsidRPr="00033ABE">
        <w:rPr>
          <w:rFonts w:ascii="Times New Roman" w:hAnsi="Times New Roman" w:cs="Times New Roman"/>
          <w:sz w:val="24"/>
          <w:szCs w:val="24"/>
        </w:rPr>
        <w:t xml:space="preserve">, M. and </w:t>
      </w:r>
      <w:proofErr w:type="spellStart"/>
      <w:r w:rsidR="00033ABE" w:rsidRPr="00033ABE">
        <w:rPr>
          <w:rFonts w:ascii="Times New Roman" w:hAnsi="Times New Roman" w:cs="Times New Roman"/>
          <w:sz w:val="24"/>
          <w:szCs w:val="24"/>
        </w:rPr>
        <w:t>Cirulli</w:t>
      </w:r>
      <w:proofErr w:type="spellEnd"/>
      <w:r w:rsidR="00033ABE" w:rsidRPr="00033ABE">
        <w:rPr>
          <w:rFonts w:ascii="Times New Roman" w:hAnsi="Times New Roman" w:cs="Times New Roman"/>
          <w:sz w:val="24"/>
          <w:szCs w:val="24"/>
        </w:rPr>
        <w:t xml:space="preserve">, F. (2018) Targeting gait and life quality in persons with Parkinson’s disease: potential benefits of equine-assisted interventions. </w:t>
      </w:r>
      <w:r w:rsidR="00033ABE" w:rsidRPr="00033ABE">
        <w:rPr>
          <w:rFonts w:ascii="Times New Roman" w:hAnsi="Times New Roman" w:cs="Times New Roman"/>
          <w:i/>
          <w:sz w:val="24"/>
          <w:szCs w:val="24"/>
        </w:rPr>
        <w:t xml:space="preserve">Parkinsonism and related disorders. </w:t>
      </w:r>
      <w:r w:rsidR="00033ABE" w:rsidRPr="00033ABE">
        <w:rPr>
          <w:rFonts w:ascii="Times New Roman" w:hAnsi="Times New Roman" w:cs="Times New Roman"/>
          <w:b/>
          <w:sz w:val="24"/>
          <w:szCs w:val="24"/>
        </w:rPr>
        <w:t xml:space="preserve">47 </w:t>
      </w:r>
      <w:r w:rsidR="00033ABE" w:rsidRPr="00033ABE">
        <w:rPr>
          <w:rFonts w:ascii="Times New Roman" w:hAnsi="Times New Roman" w:cs="Times New Roman"/>
          <w:sz w:val="24"/>
          <w:szCs w:val="24"/>
        </w:rPr>
        <w:t xml:space="preserve">(1), p.94-95.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[47]</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Rett UK (2016) Symptoms and features. </w:t>
      </w:r>
      <w:r w:rsidRPr="00033ABE">
        <w:rPr>
          <w:rFonts w:ascii="Times New Roman" w:hAnsi="Times New Roman" w:cs="Times New Roman"/>
          <w:i/>
          <w:sz w:val="24"/>
          <w:szCs w:val="24"/>
        </w:rPr>
        <w:t xml:space="preserve">Rett UK </w:t>
      </w:r>
      <w:r w:rsidRPr="00033ABE">
        <w:rPr>
          <w:rFonts w:ascii="Times New Roman" w:hAnsi="Times New Roman" w:cs="Times New Roman"/>
          <w:sz w:val="24"/>
          <w:szCs w:val="24"/>
        </w:rPr>
        <w:t xml:space="preserve">[online] Available from: </w:t>
      </w:r>
      <w:hyperlink r:id="rId49">
        <w:r w:rsidRPr="00033ABE">
          <w:rPr>
            <w:rStyle w:val="Hyperlink"/>
            <w:rFonts w:ascii="Times New Roman" w:hAnsi="Times New Roman" w:cs="Times New Roman"/>
            <w:sz w:val="24"/>
            <w:szCs w:val="24"/>
          </w:rPr>
          <w:t>https://www.rettuk.org/what</w:t>
        </w:r>
      </w:hyperlink>
      <w:hyperlink r:id="rId50">
        <w:r w:rsidRPr="00033ABE">
          <w:rPr>
            <w:rStyle w:val="Hyperlink"/>
            <w:rFonts w:ascii="Times New Roman" w:hAnsi="Times New Roman" w:cs="Times New Roman"/>
            <w:sz w:val="24"/>
            <w:szCs w:val="24"/>
          </w:rPr>
          <w:t>-</w:t>
        </w:r>
      </w:hyperlink>
      <w:hyperlink r:id="rId51">
        <w:r w:rsidRPr="00033ABE">
          <w:rPr>
            <w:rStyle w:val="Hyperlink"/>
            <w:rFonts w:ascii="Times New Roman" w:hAnsi="Times New Roman" w:cs="Times New Roman"/>
            <w:sz w:val="24"/>
            <w:szCs w:val="24"/>
          </w:rPr>
          <w:t>is</w:t>
        </w:r>
      </w:hyperlink>
      <w:hyperlink r:id="rId52">
        <w:r w:rsidRPr="00033ABE">
          <w:rPr>
            <w:rStyle w:val="Hyperlink"/>
            <w:rFonts w:ascii="Times New Roman" w:hAnsi="Times New Roman" w:cs="Times New Roman"/>
            <w:sz w:val="24"/>
            <w:szCs w:val="24"/>
          </w:rPr>
          <w:t>-</w:t>
        </w:r>
      </w:hyperlink>
      <w:hyperlink r:id="rId53">
        <w:r w:rsidRPr="00033ABE">
          <w:rPr>
            <w:rStyle w:val="Hyperlink"/>
            <w:rFonts w:ascii="Times New Roman" w:hAnsi="Times New Roman" w:cs="Times New Roman"/>
            <w:sz w:val="24"/>
            <w:szCs w:val="24"/>
          </w:rPr>
          <w:t>rett</w:t>
        </w:r>
      </w:hyperlink>
      <w:hyperlink r:id="rId54">
        <w:r w:rsidRPr="00033ABE">
          <w:rPr>
            <w:rStyle w:val="Hyperlink"/>
            <w:rFonts w:ascii="Times New Roman" w:hAnsi="Times New Roman" w:cs="Times New Roman"/>
            <w:sz w:val="24"/>
            <w:szCs w:val="24"/>
          </w:rPr>
          <w:t>-</w:t>
        </w:r>
      </w:hyperlink>
      <w:hyperlink r:id="rId55">
        <w:r w:rsidRPr="00033ABE">
          <w:rPr>
            <w:rStyle w:val="Hyperlink"/>
            <w:rFonts w:ascii="Times New Roman" w:hAnsi="Times New Roman" w:cs="Times New Roman"/>
            <w:sz w:val="24"/>
            <w:szCs w:val="24"/>
          </w:rPr>
          <w:t>syndrome/symptoms/</w:t>
        </w:r>
      </w:hyperlink>
      <w:hyperlink r:id="rId56">
        <w:r w:rsidRPr="00033ABE">
          <w:rPr>
            <w:rStyle w:val="Hyperlink"/>
            <w:rFonts w:ascii="Times New Roman" w:hAnsi="Times New Roman" w:cs="Times New Roman"/>
            <w:sz w:val="24"/>
            <w:szCs w:val="24"/>
          </w:rPr>
          <w:t xml:space="preserve"> </w:t>
        </w:r>
      </w:hyperlink>
      <w:r w:rsidRPr="00033ABE">
        <w:rPr>
          <w:rFonts w:ascii="Times New Roman" w:hAnsi="Times New Roman" w:cs="Times New Roman"/>
          <w:sz w:val="24"/>
          <w:szCs w:val="24"/>
        </w:rPr>
        <w:t>[Accessed 27</w:t>
      </w:r>
      <w:r w:rsidRPr="00033ABE">
        <w:rPr>
          <w:rFonts w:ascii="Times New Roman" w:hAnsi="Times New Roman" w:cs="Times New Roman"/>
          <w:sz w:val="24"/>
          <w:szCs w:val="24"/>
          <w:vertAlign w:val="superscript"/>
        </w:rPr>
        <w:t>th</w:t>
      </w:r>
      <w:r w:rsidRPr="00033ABE">
        <w:rPr>
          <w:rFonts w:ascii="Times New Roman" w:hAnsi="Times New Roman" w:cs="Times New Roman"/>
          <w:sz w:val="24"/>
          <w:szCs w:val="24"/>
        </w:rPr>
        <w:t xml:space="preserve"> March 2020].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[48]</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 Sanchez Peralta, A. (2015) Depression: it matters! In: Singh, P. and </w:t>
      </w:r>
      <w:proofErr w:type="spellStart"/>
      <w:r w:rsidR="00033ABE" w:rsidRPr="00033ABE">
        <w:rPr>
          <w:rFonts w:ascii="Times New Roman" w:hAnsi="Times New Roman" w:cs="Times New Roman"/>
          <w:sz w:val="24"/>
          <w:szCs w:val="24"/>
        </w:rPr>
        <w:t>Mastana</w:t>
      </w:r>
      <w:proofErr w:type="spellEnd"/>
      <w:r w:rsidR="00033ABE" w:rsidRPr="00033ABE">
        <w:rPr>
          <w:rFonts w:ascii="Times New Roman" w:hAnsi="Times New Roman" w:cs="Times New Roman"/>
          <w:sz w:val="24"/>
          <w:szCs w:val="24"/>
        </w:rPr>
        <w:t xml:space="preserve">, S. (ed.) </w:t>
      </w:r>
      <w:r w:rsidR="00033ABE" w:rsidRPr="00033ABE">
        <w:rPr>
          <w:rFonts w:ascii="Times New Roman" w:hAnsi="Times New Roman" w:cs="Times New Roman"/>
          <w:i/>
          <w:sz w:val="24"/>
          <w:szCs w:val="24"/>
        </w:rPr>
        <w:t xml:space="preserve">Depression: a silent culprit in health and disease. </w:t>
      </w:r>
      <w:r w:rsidR="00033ABE" w:rsidRPr="00033ABE">
        <w:rPr>
          <w:rFonts w:ascii="Times New Roman" w:hAnsi="Times New Roman" w:cs="Times New Roman"/>
          <w:sz w:val="24"/>
          <w:szCs w:val="24"/>
        </w:rPr>
        <w:t xml:space="preserve">Sharjah: Bentham Science Publishers Ltd., p.3-25.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[49]</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Schaefer, K. (2007) Cruelty to animals and the short-term and long-term impact on victims. </w:t>
      </w:r>
      <w:r w:rsidRPr="00033ABE">
        <w:rPr>
          <w:rFonts w:ascii="Times New Roman" w:hAnsi="Times New Roman" w:cs="Times New Roman"/>
          <w:i/>
          <w:sz w:val="24"/>
          <w:szCs w:val="24"/>
        </w:rPr>
        <w:t xml:space="preserve">Journal of emotional abuse. </w:t>
      </w:r>
      <w:r w:rsidRPr="00033ABE">
        <w:rPr>
          <w:rFonts w:ascii="Times New Roman" w:hAnsi="Times New Roman" w:cs="Times New Roman"/>
          <w:b/>
          <w:sz w:val="24"/>
          <w:szCs w:val="24"/>
        </w:rPr>
        <w:t xml:space="preserve">7 </w:t>
      </w:r>
      <w:r w:rsidRPr="00033ABE">
        <w:rPr>
          <w:rFonts w:ascii="Times New Roman" w:hAnsi="Times New Roman" w:cs="Times New Roman"/>
          <w:sz w:val="24"/>
          <w:szCs w:val="24"/>
        </w:rPr>
        <w:t xml:space="preserve">(3), p.31-57.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[50]</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Scopa, C., </w:t>
      </w:r>
      <w:proofErr w:type="spellStart"/>
      <w:r w:rsidRPr="00033ABE">
        <w:rPr>
          <w:rFonts w:ascii="Times New Roman" w:hAnsi="Times New Roman" w:cs="Times New Roman"/>
          <w:sz w:val="24"/>
          <w:szCs w:val="24"/>
        </w:rPr>
        <w:t>Contalbrigo</w:t>
      </w:r>
      <w:proofErr w:type="spellEnd"/>
      <w:r w:rsidRPr="00033ABE">
        <w:rPr>
          <w:rFonts w:ascii="Times New Roman" w:hAnsi="Times New Roman" w:cs="Times New Roman"/>
          <w:sz w:val="24"/>
          <w:szCs w:val="24"/>
        </w:rPr>
        <w:t xml:space="preserve">, L., Greco, A., </w:t>
      </w:r>
      <w:proofErr w:type="spellStart"/>
      <w:r w:rsidRPr="00033ABE">
        <w:rPr>
          <w:rFonts w:ascii="Times New Roman" w:hAnsi="Times New Roman" w:cs="Times New Roman"/>
          <w:sz w:val="24"/>
          <w:szCs w:val="24"/>
        </w:rPr>
        <w:t>Lanata</w:t>
      </w:r>
      <w:proofErr w:type="spellEnd"/>
      <w:r w:rsidRPr="00033ABE">
        <w:rPr>
          <w:rFonts w:ascii="Times New Roman" w:hAnsi="Times New Roman" w:cs="Times New Roman"/>
          <w:sz w:val="24"/>
          <w:szCs w:val="24"/>
        </w:rPr>
        <w:t xml:space="preserve">, A., </w:t>
      </w:r>
      <w:proofErr w:type="spellStart"/>
      <w:r w:rsidRPr="00033ABE">
        <w:rPr>
          <w:rFonts w:ascii="Times New Roman" w:hAnsi="Times New Roman" w:cs="Times New Roman"/>
          <w:sz w:val="24"/>
          <w:szCs w:val="24"/>
        </w:rPr>
        <w:t>Scilingo</w:t>
      </w:r>
      <w:proofErr w:type="spellEnd"/>
      <w:r w:rsidRPr="00033ABE">
        <w:rPr>
          <w:rFonts w:ascii="Times New Roman" w:hAnsi="Times New Roman" w:cs="Times New Roman"/>
          <w:sz w:val="24"/>
          <w:szCs w:val="24"/>
        </w:rPr>
        <w:t xml:space="preserve">, E.P. and </w:t>
      </w:r>
      <w:proofErr w:type="spellStart"/>
      <w:r w:rsidRPr="00033ABE">
        <w:rPr>
          <w:rFonts w:ascii="Times New Roman" w:hAnsi="Times New Roman" w:cs="Times New Roman"/>
          <w:sz w:val="24"/>
          <w:szCs w:val="24"/>
        </w:rPr>
        <w:t>Baragli</w:t>
      </w:r>
      <w:proofErr w:type="spellEnd"/>
      <w:r w:rsidRPr="00033ABE">
        <w:rPr>
          <w:rFonts w:ascii="Times New Roman" w:hAnsi="Times New Roman" w:cs="Times New Roman"/>
          <w:sz w:val="24"/>
          <w:szCs w:val="24"/>
        </w:rPr>
        <w:t xml:space="preserve">, P. (2019) Emotional transfer in human-horse interaction: new perspectives on equine-assisted interventions. </w:t>
      </w:r>
      <w:r w:rsidRPr="00033ABE">
        <w:rPr>
          <w:rFonts w:ascii="Times New Roman" w:hAnsi="Times New Roman" w:cs="Times New Roman"/>
          <w:i/>
          <w:sz w:val="24"/>
          <w:szCs w:val="24"/>
        </w:rPr>
        <w:t xml:space="preserve">Animals. </w:t>
      </w:r>
      <w:r w:rsidRPr="00033ABE">
        <w:rPr>
          <w:rFonts w:ascii="Times New Roman" w:hAnsi="Times New Roman" w:cs="Times New Roman"/>
          <w:b/>
          <w:sz w:val="24"/>
          <w:szCs w:val="24"/>
        </w:rPr>
        <w:t xml:space="preserve">9 </w:t>
      </w:r>
      <w:r w:rsidRPr="00033ABE">
        <w:rPr>
          <w:rFonts w:ascii="Times New Roman" w:hAnsi="Times New Roman" w:cs="Times New Roman"/>
          <w:sz w:val="24"/>
          <w:szCs w:val="24"/>
        </w:rPr>
        <w:t xml:space="preserve">(12), p.1-21.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[51]</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Smith, A., Wilson, C., </w:t>
      </w:r>
      <w:proofErr w:type="spellStart"/>
      <w:r w:rsidRPr="00033ABE">
        <w:rPr>
          <w:rFonts w:ascii="Times New Roman" w:hAnsi="Times New Roman" w:cs="Times New Roman"/>
          <w:sz w:val="24"/>
          <w:szCs w:val="24"/>
        </w:rPr>
        <w:t>McComb</w:t>
      </w:r>
      <w:proofErr w:type="spellEnd"/>
      <w:r w:rsidRPr="00033ABE">
        <w:rPr>
          <w:rFonts w:ascii="Times New Roman" w:hAnsi="Times New Roman" w:cs="Times New Roman"/>
          <w:sz w:val="24"/>
          <w:szCs w:val="24"/>
        </w:rPr>
        <w:t xml:space="preserve">, K. and </w:t>
      </w:r>
      <w:proofErr w:type="spellStart"/>
      <w:r w:rsidRPr="00033ABE">
        <w:rPr>
          <w:rFonts w:ascii="Times New Roman" w:hAnsi="Times New Roman" w:cs="Times New Roman"/>
          <w:sz w:val="24"/>
          <w:szCs w:val="24"/>
        </w:rPr>
        <w:t>Proops</w:t>
      </w:r>
      <w:proofErr w:type="spellEnd"/>
      <w:r w:rsidRPr="00033ABE">
        <w:rPr>
          <w:rFonts w:ascii="Times New Roman" w:hAnsi="Times New Roman" w:cs="Times New Roman"/>
          <w:sz w:val="24"/>
          <w:szCs w:val="24"/>
        </w:rPr>
        <w:t>, L. (2018) Domestic horses (</w:t>
      </w:r>
      <w:proofErr w:type="spellStart"/>
      <w:r w:rsidRPr="00033ABE">
        <w:rPr>
          <w:rFonts w:ascii="Times New Roman" w:hAnsi="Times New Roman" w:cs="Times New Roman"/>
          <w:sz w:val="24"/>
          <w:szCs w:val="24"/>
        </w:rPr>
        <w:t>equus</w:t>
      </w:r>
      <w:proofErr w:type="spellEnd"/>
      <w:r w:rsidRPr="00033ABE">
        <w:rPr>
          <w:rFonts w:ascii="Times New Roman" w:hAnsi="Times New Roman" w:cs="Times New Roman"/>
          <w:sz w:val="24"/>
          <w:szCs w:val="24"/>
        </w:rPr>
        <w:t xml:space="preserve"> </w:t>
      </w:r>
      <w:proofErr w:type="spellStart"/>
      <w:r w:rsidRPr="00033ABE">
        <w:rPr>
          <w:rFonts w:ascii="Times New Roman" w:hAnsi="Times New Roman" w:cs="Times New Roman"/>
          <w:sz w:val="24"/>
          <w:szCs w:val="24"/>
        </w:rPr>
        <w:t>caballus</w:t>
      </w:r>
      <w:proofErr w:type="spellEnd"/>
      <w:r w:rsidRPr="00033ABE">
        <w:rPr>
          <w:rFonts w:ascii="Times New Roman" w:hAnsi="Times New Roman" w:cs="Times New Roman"/>
          <w:sz w:val="24"/>
          <w:szCs w:val="24"/>
        </w:rPr>
        <w:t xml:space="preserve">) prefer to approach humans displaying a submissive body posture rather than a dominant body posture. </w:t>
      </w:r>
      <w:r w:rsidRPr="00033ABE">
        <w:rPr>
          <w:rFonts w:ascii="Times New Roman" w:hAnsi="Times New Roman" w:cs="Times New Roman"/>
          <w:i/>
          <w:sz w:val="24"/>
          <w:szCs w:val="24"/>
        </w:rPr>
        <w:t xml:space="preserve">Animal cognition. </w:t>
      </w:r>
      <w:r w:rsidRPr="00033ABE">
        <w:rPr>
          <w:rFonts w:ascii="Times New Roman" w:hAnsi="Times New Roman" w:cs="Times New Roman"/>
          <w:b/>
          <w:sz w:val="24"/>
          <w:szCs w:val="24"/>
        </w:rPr>
        <w:t xml:space="preserve">21 </w:t>
      </w:r>
      <w:r w:rsidRPr="00033ABE">
        <w:rPr>
          <w:rFonts w:ascii="Times New Roman" w:hAnsi="Times New Roman" w:cs="Times New Roman"/>
          <w:sz w:val="24"/>
          <w:szCs w:val="24"/>
        </w:rPr>
        <w:t xml:space="preserve">(2), p.307-312.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[52]</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Smith-Osborne, A. and Selby, S. (2010) Implications of the literature on equine-assisted activities for use as a complementary intervention in social work practice for children and adolescents. </w:t>
      </w:r>
      <w:r w:rsidRPr="00033ABE">
        <w:rPr>
          <w:rFonts w:ascii="Times New Roman" w:hAnsi="Times New Roman" w:cs="Times New Roman"/>
          <w:i/>
          <w:sz w:val="24"/>
          <w:szCs w:val="24"/>
        </w:rPr>
        <w:t xml:space="preserve">Child and adolescent social work journal. </w:t>
      </w:r>
      <w:r w:rsidRPr="00033ABE">
        <w:rPr>
          <w:rFonts w:ascii="Times New Roman" w:hAnsi="Times New Roman" w:cs="Times New Roman"/>
          <w:b/>
          <w:sz w:val="24"/>
          <w:szCs w:val="24"/>
        </w:rPr>
        <w:t xml:space="preserve">27 </w:t>
      </w:r>
      <w:r w:rsidRPr="00033ABE">
        <w:rPr>
          <w:rFonts w:ascii="Times New Roman" w:hAnsi="Times New Roman" w:cs="Times New Roman"/>
          <w:sz w:val="24"/>
          <w:szCs w:val="24"/>
        </w:rPr>
        <w:t xml:space="preserve">(4), p.291-307.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[53]</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Souers</w:t>
      </w:r>
      <w:proofErr w:type="spellEnd"/>
      <w:r w:rsidRPr="00033ABE">
        <w:rPr>
          <w:rFonts w:ascii="Times New Roman" w:hAnsi="Times New Roman" w:cs="Times New Roman"/>
          <w:sz w:val="24"/>
          <w:szCs w:val="24"/>
        </w:rPr>
        <w:t xml:space="preserve">, K. and Hall, P. (2016) </w:t>
      </w:r>
      <w:r w:rsidRPr="00033ABE">
        <w:rPr>
          <w:rFonts w:ascii="Times New Roman" w:hAnsi="Times New Roman" w:cs="Times New Roman"/>
          <w:i/>
          <w:sz w:val="24"/>
          <w:szCs w:val="24"/>
        </w:rPr>
        <w:t xml:space="preserve">Fostering resilient learners: strategies for creating a trauma-sensitive classroom. </w:t>
      </w:r>
      <w:r w:rsidRPr="00033ABE">
        <w:rPr>
          <w:rFonts w:ascii="Times New Roman" w:hAnsi="Times New Roman" w:cs="Times New Roman"/>
          <w:sz w:val="24"/>
          <w:szCs w:val="24"/>
        </w:rPr>
        <w:t xml:space="preserve">Alexandria: Association for supervision and curriculum development.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[54]</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Spinazzola, J., van der Kolk, B. and Ford, J. (2018) When nowhere is safe: interpersonal trauma and attachment adversity as antecedents of posttraumatic stress disorder and developmental trauma disorder. </w:t>
      </w:r>
      <w:r w:rsidRPr="00033ABE">
        <w:rPr>
          <w:rFonts w:ascii="Times New Roman" w:hAnsi="Times New Roman" w:cs="Times New Roman"/>
          <w:i/>
          <w:sz w:val="24"/>
          <w:szCs w:val="24"/>
        </w:rPr>
        <w:t xml:space="preserve">Journal of traumatic stress. </w:t>
      </w:r>
      <w:r w:rsidRPr="00033ABE">
        <w:rPr>
          <w:rFonts w:ascii="Times New Roman" w:hAnsi="Times New Roman" w:cs="Times New Roman"/>
          <w:b/>
          <w:sz w:val="24"/>
          <w:szCs w:val="24"/>
        </w:rPr>
        <w:t xml:space="preserve">31 </w:t>
      </w:r>
      <w:r w:rsidRPr="00033ABE">
        <w:rPr>
          <w:rFonts w:ascii="Times New Roman" w:hAnsi="Times New Roman" w:cs="Times New Roman"/>
          <w:sz w:val="24"/>
          <w:szCs w:val="24"/>
        </w:rPr>
        <w:t xml:space="preserve">(5), p.631-642.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[55]</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Srinivasan, S., </w:t>
      </w:r>
      <w:proofErr w:type="spellStart"/>
      <w:r w:rsidRPr="00033ABE">
        <w:rPr>
          <w:rFonts w:ascii="Times New Roman" w:hAnsi="Times New Roman" w:cs="Times New Roman"/>
          <w:sz w:val="24"/>
          <w:szCs w:val="24"/>
        </w:rPr>
        <w:t>Cavagnino</w:t>
      </w:r>
      <w:proofErr w:type="spellEnd"/>
      <w:r w:rsidRPr="00033ABE">
        <w:rPr>
          <w:rFonts w:ascii="Times New Roman" w:hAnsi="Times New Roman" w:cs="Times New Roman"/>
          <w:sz w:val="24"/>
          <w:szCs w:val="24"/>
        </w:rPr>
        <w:t xml:space="preserve">, D. and Bhat, A. (2018) Effects of equine therapy on individuals with autism spectrum disorder: a systematic review. </w:t>
      </w:r>
      <w:r w:rsidRPr="00033ABE">
        <w:rPr>
          <w:rFonts w:ascii="Times New Roman" w:hAnsi="Times New Roman" w:cs="Times New Roman"/>
          <w:i/>
          <w:sz w:val="24"/>
          <w:szCs w:val="24"/>
        </w:rPr>
        <w:t xml:space="preserve">Review journal of autism and developmental disorders. </w:t>
      </w:r>
      <w:r w:rsidRPr="00033ABE">
        <w:rPr>
          <w:rFonts w:ascii="Times New Roman" w:hAnsi="Times New Roman" w:cs="Times New Roman"/>
          <w:b/>
          <w:sz w:val="24"/>
          <w:szCs w:val="24"/>
        </w:rPr>
        <w:t xml:space="preserve">5 </w:t>
      </w:r>
      <w:r w:rsidRPr="00033ABE">
        <w:rPr>
          <w:rFonts w:ascii="Times New Roman" w:hAnsi="Times New Roman" w:cs="Times New Roman"/>
          <w:sz w:val="24"/>
          <w:szCs w:val="24"/>
        </w:rPr>
        <w:t xml:space="preserve">(2), p.156-175.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[56]</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Stein, D. (2013) Generalised anxiety disorder. </w:t>
      </w:r>
      <w:r w:rsidRPr="00033ABE">
        <w:rPr>
          <w:rFonts w:ascii="Times New Roman" w:hAnsi="Times New Roman" w:cs="Times New Roman"/>
          <w:i/>
          <w:sz w:val="24"/>
          <w:szCs w:val="24"/>
        </w:rPr>
        <w:t xml:space="preserve">South African journal of psychiatry. </w:t>
      </w:r>
      <w:r w:rsidRPr="00033ABE">
        <w:rPr>
          <w:rFonts w:ascii="Times New Roman" w:hAnsi="Times New Roman" w:cs="Times New Roman"/>
          <w:b/>
          <w:sz w:val="24"/>
          <w:szCs w:val="24"/>
        </w:rPr>
        <w:t xml:space="preserve">19 </w:t>
      </w:r>
      <w:r w:rsidRPr="00033ABE">
        <w:rPr>
          <w:rFonts w:ascii="Times New Roman" w:hAnsi="Times New Roman" w:cs="Times New Roman"/>
          <w:sz w:val="24"/>
          <w:szCs w:val="24"/>
        </w:rPr>
        <w:t xml:space="preserve">(3), p.175-178.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[57]</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Stolorow</w:t>
      </w:r>
      <w:proofErr w:type="spellEnd"/>
      <w:r w:rsidRPr="00033ABE">
        <w:rPr>
          <w:rFonts w:ascii="Times New Roman" w:hAnsi="Times New Roman" w:cs="Times New Roman"/>
          <w:sz w:val="24"/>
          <w:szCs w:val="24"/>
        </w:rPr>
        <w:t xml:space="preserve">, R. (2015) A phenomenological-contextual existential and ethical perspective on emotional trauma. </w:t>
      </w:r>
      <w:r w:rsidRPr="00033ABE">
        <w:rPr>
          <w:rFonts w:ascii="Times New Roman" w:hAnsi="Times New Roman" w:cs="Times New Roman"/>
          <w:i/>
          <w:sz w:val="24"/>
          <w:szCs w:val="24"/>
        </w:rPr>
        <w:t xml:space="preserve">Psychoanalytical review. </w:t>
      </w:r>
      <w:r w:rsidRPr="00033ABE">
        <w:rPr>
          <w:rFonts w:ascii="Times New Roman" w:hAnsi="Times New Roman" w:cs="Times New Roman"/>
          <w:b/>
          <w:sz w:val="24"/>
          <w:szCs w:val="24"/>
        </w:rPr>
        <w:t xml:space="preserve">102 </w:t>
      </w:r>
      <w:r w:rsidRPr="00033ABE">
        <w:rPr>
          <w:rFonts w:ascii="Times New Roman" w:hAnsi="Times New Roman" w:cs="Times New Roman"/>
          <w:sz w:val="24"/>
          <w:szCs w:val="24"/>
        </w:rPr>
        <w:t xml:space="preserve">(1), p.123-138.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[58]</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Tan, V. and Simmonds, J. (2018) Parent perceptions of psychosocial outcomes of equine-assisted interventions for children with autism spectrum disorder. </w:t>
      </w:r>
      <w:r w:rsidRPr="00033ABE">
        <w:rPr>
          <w:rFonts w:ascii="Times New Roman" w:hAnsi="Times New Roman" w:cs="Times New Roman"/>
          <w:i/>
          <w:sz w:val="24"/>
          <w:szCs w:val="24"/>
        </w:rPr>
        <w:t xml:space="preserve">Journal of autism and developmental disorders. </w:t>
      </w:r>
      <w:r w:rsidRPr="00033ABE">
        <w:rPr>
          <w:rFonts w:ascii="Times New Roman" w:hAnsi="Times New Roman" w:cs="Times New Roman"/>
          <w:b/>
          <w:sz w:val="24"/>
          <w:szCs w:val="24"/>
        </w:rPr>
        <w:t xml:space="preserve">48 </w:t>
      </w:r>
      <w:r w:rsidRPr="00033ABE">
        <w:rPr>
          <w:rFonts w:ascii="Times New Roman" w:hAnsi="Times New Roman" w:cs="Times New Roman"/>
          <w:sz w:val="24"/>
          <w:szCs w:val="24"/>
        </w:rPr>
        <w:t xml:space="preserve">(3), p.759-769.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[59]</w:t>
      </w:r>
      <w:r w:rsidR="007C431B">
        <w:rPr>
          <w:rFonts w:ascii="Times New Roman" w:hAnsi="Times New Roman" w:cs="Times New Roman"/>
          <w:sz w:val="24"/>
          <w:szCs w:val="24"/>
        </w:rPr>
        <w:tab/>
      </w:r>
      <w:proofErr w:type="spellStart"/>
      <w:r w:rsidR="00033ABE" w:rsidRPr="00033ABE">
        <w:rPr>
          <w:rFonts w:ascii="Times New Roman" w:hAnsi="Times New Roman" w:cs="Times New Roman"/>
          <w:sz w:val="24"/>
          <w:szCs w:val="24"/>
        </w:rPr>
        <w:t>Veselinova</w:t>
      </w:r>
      <w:proofErr w:type="spellEnd"/>
      <w:r w:rsidR="00033ABE" w:rsidRPr="00033ABE">
        <w:rPr>
          <w:rFonts w:ascii="Times New Roman" w:hAnsi="Times New Roman" w:cs="Times New Roman"/>
          <w:sz w:val="24"/>
          <w:szCs w:val="24"/>
        </w:rPr>
        <w:t xml:space="preserve">, C. (2013) Understanding physical disability. </w:t>
      </w:r>
      <w:r w:rsidR="00033ABE" w:rsidRPr="00033ABE">
        <w:rPr>
          <w:rFonts w:ascii="Times New Roman" w:hAnsi="Times New Roman" w:cs="Times New Roman"/>
          <w:i/>
          <w:sz w:val="24"/>
          <w:szCs w:val="24"/>
        </w:rPr>
        <w:t xml:space="preserve">Nursing and residential care. </w:t>
      </w:r>
      <w:r w:rsidR="00033ABE" w:rsidRPr="00033ABE">
        <w:rPr>
          <w:rFonts w:ascii="Times New Roman" w:hAnsi="Times New Roman" w:cs="Times New Roman"/>
          <w:b/>
          <w:sz w:val="24"/>
          <w:szCs w:val="24"/>
        </w:rPr>
        <w:t xml:space="preserve">15 </w:t>
      </w:r>
      <w:r w:rsidR="00033ABE" w:rsidRPr="00033ABE">
        <w:rPr>
          <w:rFonts w:ascii="Times New Roman" w:hAnsi="Times New Roman" w:cs="Times New Roman"/>
          <w:sz w:val="24"/>
          <w:szCs w:val="24"/>
        </w:rPr>
        <w:t xml:space="preserve">(3), p.161-164.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[60]</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Walker Buck, P., Bean, D. and de Marco, K. (2017) Equine-assisted psychotherapy: an emerging trauma-informed intervention. </w:t>
      </w:r>
      <w:r w:rsidR="00033ABE" w:rsidRPr="00033ABE">
        <w:rPr>
          <w:rFonts w:ascii="Times New Roman" w:hAnsi="Times New Roman" w:cs="Times New Roman"/>
          <w:i/>
          <w:sz w:val="24"/>
          <w:szCs w:val="24"/>
        </w:rPr>
        <w:t xml:space="preserve">Advances in social work. </w:t>
      </w:r>
      <w:r w:rsidR="00033ABE" w:rsidRPr="00033ABE">
        <w:rPr>
          <w:rFonts w:ascii="Times New Roman" w:hAnsi="Times New Roman" w:cs="Times New Roman"/>
          <w:b/>
          <w:sz w:val="24"/>
          <w:szCs w:val="24"/>
        </w:rPr>
        <w:t xml:space="preserve">18 </w:t>
      </w:r>
      <w:r w:rsidR="00033ABE" w:rsidRPr="00033ABE">
        <w:rPr>
          <w:rFonts w:ascii="Times New Roman" w:hAnsi="Times New Roman" w:cs="Times New Roman"/>
          <w:sz w:val="24"/>
          <w:szCs w:val="24"/>
        </w:rPr>
        <w:t xml:space="preserve">(1), p.387-397. </w:t>
      </w:r>
    </w:p>
    <w:p w:rsidR="00033ABE" w:rsidRPr="00033ABE"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[61]</w:t>
      </w:r>
      <w:r w:rsidR="007C431B">
        <w:rPr>
          <w:rFonts w:ascii="Times New Roman" w:hAnsi="Times New Roman" w:cs="Times New Roman"/>
          <w:sz w:val="24"/>
          <w:szCs w:val="24"/>
        </w:rPr>
        <w:tab/>
      </w:r>
      <w:proofErr w:type="spellStart"/>
      <w:r w:rsidRPr="00033ABE">
        <w:rPr>
          <w:rFonts w:ascii="Times New Roman" w:hAnsi="Times New Roman" w:cs="Times New Roman"/>
          <w:sz w:val="24"/>
          <w:szCs w:val="24"/>
        </w:rPr>
        <w:t>Wanneberg</w:t>
      </w:r>
      <w:proofErr w:type="spellEnd"/>
      <w:r w:rsidRPr="00033ABE">
        <w:rPr>
          <w:rFonts w:ascii="Times New Roman" w:hAnsi="Times New Roman" w:cs="Times New Roman"/>
          <w:sz w:val="24"/>
          <w:szCs w:val="24"/>
        </w:rPr>
        <w:t xml:space="preserve">, P. (2014) Disability, riding and identity: a qualitative study on the influence of riding and the identity construction of people with disabilities. </w:t>
      </w:r>
      <w:r w:rsidRPr="00033ABE">
        <w:rPr>
          <w:rFonts w:ascii="Times New Roman" w:hAnsi="Times New Roman" w:cs="Times New Roman"/>
          <w:i/>
          <w:sz w:val="24"/>
          <w:szCs w:val="24"/>
        </w:rPr>
        <w:t xml:space="preserve">International journal of disability, development and education. </w:t>
      </w:r>
      <w:r w:rsidRPr="00033ABE">
        <w:rPr>
          <w:rFonts w:ascii="Times New Roman" w:hAnsi="Times New Roman" w:cs="Times New Roman"/>
          <w:b/>
          <w:sz w:val="24"/>
          <w:szCs w:val="24"/>
        </w:rPr>
        <w:t xml:space="preserve">61 </w:t>
      </w:r>
      <w:r w:rsidRPr="00033ABE">
        <w:rPr>
          <w:rFonts w:ascii="Times New Roman" w:hAnsi="Times New Roman" w:cs="Times New Roman"/>
          <w:sz w:val="24"/>
          <w:szCs w:val="24"/>
        </w:rPr>
        <w:t xml:space="preserve">(1), p.67-79.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[62]</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White-Lewis, S., Johnson, R., Ye, S. and Russell, C. (2019) An equine-assisted therapy intervention to improve pain, range of motion, and quality of life in older adults with arthritis: a randomized controlled trial. </w:t>
      </w:r>
      <w:r w:rsidR="00033ABE" w:rsidRPr="00033ABE">
        <w:rPr>
          <w:rFonts w:ascii="Times New Roman" w:hAnsi="Times New Roman" w:cs="Times New Roman"/>
          <w:i/>
          <w:sz w:val="24"/>
          <w:szCs w:val="24"/>
        </w:rPr>
        <w:t xml:space="preserve">Applied nursing research. </w:t>
      </w:r>
      <w:r w:rsidR="00033ABE" w:rsidRPr="00033ABE">
        <w:rPr>
          <w:rFonts w:ascii="Times New Roman" w:hAnsi="Times New Roman" w:cs="Times New Roman"/>
          <w:b/>
          <w:sz w:val="24"/>
          <w:szCs w:val="24"/>
        </w:rPr>
        <w:t xml:space="preserve">49 </w:t>
      </w:r>
      <w:r w:rsidR="00033ABE" w:rsidRPr="00033ABE">
        <w:rPr>
          <w:rFonts w:ascii="Times New Roman" w:hAnsi="Times New Roman" w:cs="Times New Roman"/>
          <w:sz w:val="24"/>
          <w:szCs w:val="24"/>
        </w:rPr>
        <w:t xml:space="preserve">(1), p.5-12. </w:t>
      </w:r>
    </w:p>
    <w:p w:rsidR="00887137" w:rsidRDefault="00033ABE" w:rsidP="00033ABE">
      <w:pPr>
        <w:jc w:val="both"/>
        <w:rPr>
          <w:rFonts w:ascii="Times New Roman" w:hAnsi="Times New Roman" w:cs="Times New Roman"/>
          <w:sz w:val="24"/>
          <w:szCs w:val="24"/>
        </w:rPr>
      </w:pPr>
      <w:r w:rsidRPr="00033ABE">
        <w:rPr>
          <w:rFonts w:ascii="Times New Roman" w:hAnsi="Times New Roman" w:cs="Times New Roman"/>
          <w:sz w:val="24"/>
          <w:szCs w:val="24"/>
        </w:rPr>
        <w:t xml:space="preserve"> </w:t>
      </w:r>
      <w:r w:rsidR="00887137">
        <w:rPr>
          <w:rFonts w:ascii="Times New Roman" w:hAnsi="Times New Roman" w:cs="Times New Roman"/>
          <w:sz w:val="24"/>
          <w:szCs w:val="24"/>
        </w:rPr>
        <w:t>[63]</w:t>
      </w:r>
      <w:r w:rsidR="007C431B">
        <w:rPr>
          <w:rFonts w:ascii="Times New Roman" w:hAnsi="Times New Roman" w:cs="Times New Roman"/>
          <w:sz w:val="24"/>
          <w:szCs w:val="24"/>
        </w:rPr>
        <w:tab/>
      </w:r>
      <w:r w:rsidRPr="00033ABE">
        <w:rPr>
          <w:rFonts w:ascii="Times New Roman" w:hAnsi="Times New Roman" w:cs="Times New Roman"/>
          <w:sz w:val="24"/>
          <w:szCs w:val="24"/>
        </w:rPr>
        <w:t xml:space="preserve">Wilson, K., </w:t>
      </w:r>
      <w:proofErr w:type="spellStart"/>
      <w:r w:rsidRPr="00033ABE">
        <w:rPr>
          <w:rFonts w:ascii="Times New Roman" w:hAnsi="Times New Roman" w:cs="Times New Roman"/>
          <w:sz w:val="24"/>
          <w:szCs w:val="24"/>
        </w:rPr>
        <w:t>Buultjens</w:t>
      </w:r>
      <w:proofErr w:type="spellEnd"/>
      <w:r w:rsidRPr="00033ABE">
        <w:rPr>
          <w:rFonts w:ascii="Times New Roman" w:hAnsi="Times New Roman" w:cs="Times New Roman"/>
          <w:sz w:val="24"/>
          <w:szCs w:val="24"/>
        </w:rPr>
        <w:t xml:space="preserve">, M., </w:t>
      </w:r>
      <w:proofErr w:type="spellStart"/>
      <w:r w:rsidRPr="00033ABE">
        <w:rPr>
          <w:rFonts w:ascii="Times New Roman" w:hAnsi="Times New Roman" w:cs="Times New Roman"/>
          <w:sz w:val="24"/>
          <w:szCs w:val="24"/>
        </w:rPr>
        <w:t>Monfries</w:t>
      </w:r>
      <w:proofErr w:type="spellEnd"/>
      <w:r w:rsidRPr="00033ABE">
        <w:rPr>
          <w:rFonts w:ascii="Times New Roman" w:hAnsi="Times New Roman" w:cs="Times New Roman"/>
          <w:sz w:val="24"/>
          <w:szCs w:val="24"/>
        </w:rPr>
        <w:t>, M. and Karimi, L. (2017) Equine</w:t>
      </w:r>
      <w:r w:rsidR="007C431B">
        <w:rPr>
          <w:rFonts w:ascii="Times New Roman" w:hAnsi="Times New Roman" w:cs="Times New Roman"/>
          <w:sz w:val="24"/>
          <w:szCs w:val="24"/>
        </w:rPr>
        <w:t xml:space="preserve"> </w:t>
      </w:r>
      <w:r w:rsidRPr="00033ABE">
        <w:rPr>
          <w:rFonts w:ascii="Times New Roman" w:hAnsi="Times New Roman" w:cs="Times New Roman"/>
          <w:sz w:val="24"/>
          <w:szCs w:val="24"/>
        </w:rPr>
        <w:t xml:space="preserve">assisted psychotherapy for adolescents experiencing depression and/or anxiety: a therapist’s perspective. </w:t>
      </w:r>
      <w:r w:rsidRPr="00033ABE">
        <w:rPr>
          <w:rFonts w:ascii="Times New Roman" w:hAnsi="Times New Roman" w:cs="Times New Roman"/>
          <w:i/>
          <w:sz w:val="24"/>
          <w:szCs w:val="24"/>
        </w:rPr>
        <w:t xml:space="preserve">Clinical child psychology and psychiatry. </w:t>
      </w:r>
      <w:r w:rsidRPr="00033ABE">
        <w:rPr>
          <w:rFonts w:ascii="Times New Roman" w:hAnsi="Times New Roman" w:cs="Times New Roman"/>
          <w:b/>
          <w:sz w:val="24"/>
          <w:szCs w:val="24"/>
        </w:rPr>
        <w:t xml:space="preserve">22 </w:t>
      </w:r>
      <w:r w:rsidRPr="00033ABE">
        <w:rPr>
          <w:rFonts w:ascii="Times New Roman" w:hAnsi="Times New Roman" w:cs="Times New Roman"/>
          <w:sz w:val="24"/>
          <w:szCs w:val="24"/>
        </w:rPr>
        <w:t xml:space="preserve">(1), p.16-33. </w:t>
      </w:r>
    </w:p>
    <w:p w:rsidR="00033ABE" w:rsidRPr="00033ABE" w:rsidRDefault="00887137" w:rsidP="00033ABE">
      <w:pPr>
        <w:jc w:val="both"/>
        <w:rPr>
          <w:rFonts w:ascii="Times New Roman" w:hAnsi="Times New Roman" w:cs="Times New Roman"/>
          <w:sz w:val="24"/>
          <w:szCs w:val="24"/>
        </w:rPr>
      </w:pPr>
      <w:r>
        <w:rPr>
          <w:rFonts w:ascii="Times New Roman" w:hAnsi="Times New Roman" w:cs="Times New Roman"/>
          <w:sz w:val="24"/>
          <w:szCs w:val="24"/>
        </w:rPr>
        <w:t>[64]</w:t>
      </w:r>
      <w:r w:rsidR="00033ABE" w:rsidRPr="00033ABE">
        <w:rPr>
          <w:rFonts w:ascii="Times New Roman" w:hAnsi="Times New Roman" w:cs="Times New Roman"/>
          <w:sz w:val="24"/>
          <w:szCs w:val="24"/>
        </w:rPr>
        <w:t xml:space="preserve"> </w:t>
      </w:r>
      <w:r w:rsidR="007C431B">
        <w:rPr>
          <w:rFonts w:ascii="Times New Roman" w:hAnsi="Times New Roman" w:cs="Times New Roman"/>
          <w:sz w:val="24"/>
          <w:szCs w:val="24"/>
        </w:rPr>
        <w:tab/>
      </w:r>
      <w:r w:rsidR="00033ABE" w:rsidRPr="00033ABE">
        <w:rPr>
          <w:rFonts w:ascii="Times New Roman" w:hAnsi="Times New Roman" w:cs="Times New Roman"/>
          <w:sz w:val="24"/>
          <w:szCs w:val="24"/>
        </w:rPr>
        <w:t xml:space="preserve">Yorke J. (2010) The significance of human-animal relationships as modulators of trauma effects in children: a developmental neurobiological perspective. </w:t>
      </w:r>
      <w:r w:rsidR="00033ABE" w:rsidRPr="00033ABE">
        <w:rPr>
          <w:rFonts w:ascii="Times New Roman" w:hAnsi="Times New Roman" w:cs="Times New Roman"/>
          <w:i/>
          <w:sz w:val="24"/>
          <w:szCs w:val="24"/>
        </w:rPr>
        <w:t xml:space="preserve">Early child development and care. </w:t>
      </w:r>
      <w:r w:rsidR="00033ABE" w:rsidRPr="00033ABE">
        <w:rPr>
          <w:rFonts w:ascii="Times New Roman" w:hAnsi="Times New Roman" w:cs="Times New Roman"/>
          <w:b/>
          <w:sz w:val="24"/>
          <w:szCs w:val="24"/>
        </w:rPr>
        <w:t xml:space="preserve">180 </w:t>
      </w:r>
      <w:r w:rsidR="00033ABE" w:rsidRPr="00033ABE">
        <w:rPr>
          <w:rFonts w:ascii="Times New Roman" w:hAnsi="Times New Roman" w:cs="Times New Roman"/>
          <w:sz w:val="24"/>
          <w:szCs w:val="24"/>
        </w:rPr>
        <w:t xml:space="preserve">(5), p.559-570. </w:t>
      </w:r>
    </w:p>
    <w:p w:rsidR="00033ABE" w:rsidRPr="004B0807" w:rsidRDefault="00033ABE" w:rsidP="004B0807">
      <w:pPr>
        <w:jc w:val="both"/>
        <w:rPr>
          <w:rFonts w:ascii="Times New Roman" w:hAnsi="Times New Roman" w:cs="Times New Roman"/>
          <w:sz w:val="24"/>
          <w:szCs w:val="24"/>
        </w:rPr>
      </w:pPr>
    </w:p>
    <w:p w:rsidR="00033ABE" w:rsidRPr="00033ABE" w:rsidRDefault="00033ABE" w:rsidP="00033ABE">
      <w:r w:rsidRPr="00033ABE">
        <w:t xml:space="preserve"> </w:t>
      </w:r>
    </w:p>
    <w:p w:rsidR="00033ABE" w:rsidRPr="00033ABE" w:rsidRDefault="00033ABE" w:rsidP="00033ABE">
      <w:r w:rsidRPr="00033ABE">
        <w:t xml:space="preserve"> </w:t>
      </w:r>
    </w:p>
    <w:p w:rsidR="00033ABE" w:rsidRPr="00033ABE" w:rsidRDefault="00033ABE" w:rsidP="00033ABE">
      <w:r w:rsidRPr="00033ABE">
        <w:t xml:space="preserve"> </w:t>
      </w:r>
    </w:p>
    <w:p w:rsidR="0050243F" w:rsidRDefault="0050243F"/>
    <w:sectPr w:rsidR="00502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50C2"/>
    <w:multiLevelType w:val="hybridMultilevel"/>
    <w:tmpl w:val="E30CCEBA"/>
    <w:lvl w:ilvl="0" w:tplc="6FB4A9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160E02">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9CED3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F4BE4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1A8F54">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00526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3E817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4AEF8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00E77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AC783B"/>
    <w:multiLevelType w:val="hybridMultilevel"/>
    <w:tmpl w:val="8AC08EB0"/>
    <w:lvl w:ilvl="0" w:tplc="6CCC32AE">
      <w:start w:val="1"/>
      <w:numFmt w:val="lowerLetter"/>
      <w:lvlText w:val="%1."/>
      <w:lvlJc w:val="left"/>
      <w:pPr>
        <w:ind w:left="18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3525406">
      <w:start w:val="1"/>
      <w:numFmt w:val="lowerLetter"/>
      <w:lvlText w:val="%2"/>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6F6F682">
      <w:start w:val="1"/>
      <w:numFmt w:val="lowerRoman"/>
      <w:lvlText w:val="%3"/>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B7C529C">
      <w:start w:val="1"/>
      <w:numFmt w:val="decimal"/>
      <w:lvlText w:val="%4"/>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950074A">
      <w:start w:val="1"/>
      <w:numFmt w:val="lowerLetter"/>
      <w:lvlText w:val="%5"/>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061E88">
      <w:start w:val="1"/>
      <w:numFmt w:val="lowerRoman"/>
      <w:lvlText w:val="%6"/>
      <w:lvlJc w:val="left"/>
      <w:pPr>
        <w:ind w:left="4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F622B68">
      <w:start w:val="1"/>
      <w:numFmt w:val="decimal"/>
      <w:lvlText w:val="%7"/>
      <w:lvlJc w:val="left"/>
      <w:pPr>
        <w:ind w:left="5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D85508">
      <w:start w:val="1"/>
      <w:numFmt w:val="lowerLetter"/>
      <w:lvlText w:val="%8"/>
      <w:lvlJc w:val="left"/>
      <w:pPr>
        <w:ind w:left="5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600D46">
      <w:start w:val="1"/>
      <w:numFmt w:val="lowerRoman"/>
      <w:lvlText w:val="%9"/>
      <w:lvlJc w:val="left"/>
      <w:pPr>
        <w:ind w:left="6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D7061A"/>
    <w:multiLevelType w:val="multilevel"/>
    <w:tmpl w:val="E65CF2B8"/>
    <w:lvl w:ilvl="0">
      <w:start w:val="1"/>
      <w:numFmt w:val="decimal"/>
      <w:lvlText w:val="%1."/>
      <w:lvlJc w:val="left"/>
      <w:pPr>
        <w:ind w:left="720" w:hanging="360"/>
      </w:pPr>
      <w:rPr>
        <w:rFonts w:hint="default"/>
        <w:b/>
      </w:rPr>
    </w:lvl>
    <w:lvl w:ilvl="1">
      <w:start w:val="4"/>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8834EF"/>
    <w:multiLevelType w:val="hybridMultilevel"/>
    <w:tmpl w:val="CEBA3796"/>
    <w:lvl w:ilvl="0" w:tplc="F7F05D32">
      <w:start w:val="1"/>
      <w:numFmt w:val="decimal"/>
      <w:lvlText w:val="%1."/>
      <w:lvlJc w:val="left"/>
      <w:pPr>
        <w:ind w:left="360"/>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lvl w:ilvl="1" w:tplc="BB263AC6">
      <w:start w:val="1"/>
      <w:numFmt w:val="lowerLetter"/>
      <w:lvlText w:val="%2"/>
      <w:lvlJc w:val="left"/>
      <w:pPr>
        <w:ind w:left="1944"/>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lvl w:ilvl="2" w:tplc="2E222D52">
      <w:start w:val="1"/>
      <w:numFmt w:val="lowerRoman"/>
      <w:lvlText w:val="%3"/>
      <w:lvlJc w:val="left"/>
      <w:pPr>
        <w:ind w:left="2664"/>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lvl w:ilvl="3" w:tplc="E97CB7B8">
      <w:start w:val="1"/>
      <w:numFmt w:val="decimal"/>
      <w:lvlText w:val="%4"/>
      <w:lvlJc w:val="left"/>
      <w:pPr>
        <w:ind w:left="3384"/>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lvl w:ilvl="4" w:tplc="B6266BA6">
      <w:start w:val="1"/>
      <w:numFmt w:val="lowerLetter"/>
      <w:lvlText w:val="%5"/>
      <w:lvlJc w:val="left"/>
      <w:pPr>
        <w:ind w:left="4104"/>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lvl w:ilvl="5" w:tplc="2CFE5D40">
      <w:start w:val="1"/>
      <w:numFmt w:val="lowerRoman"/>
      <w:lvlText w:val="%6"/>
      <w:lvlJc w:val="left"/>
      <w:pPr>
        <w:ind w:left="4824"/>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lvl w:ilvl="6" w:tplc="FA32EB5C">
      <w:start w:val="1"/>
      <w:numFmt w:val="decimal"/>
      <w:lvlText w:val="%7"/>
      <w:lvlJc w:val="left"/>
      <w:pPr>
        <w:ind w:left="5544"/>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lvl w:ilvl="7" w:tplc="DAAEF372">
      <w:start w:val="1"/>
      <w:numFmt w:val="lowerLetter"/>
      <w:lvlText w:val="%8"/>
      <w:lvlJc w:val="left"/>
      <w:pPr>
        <w:ind w:left="6264"/>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lvl w:ilvl="8" w:tplc="FD62217C">
      <w:start w:val="1"/>
      <w:numFmt w:val="lowerRoman"/>
      <w:lvlText w:val="%9"/>
      <w:lvlJc w:val="left"/>
      <w:pPr>
        <w:ind w:left="6984"/>
      </w:pPr>
      <w:rPr>
        <w:rFonts w:ascii="Calibri" w:eastAsia="Calibri" w:hAnsi="Calibri" w:cs="Calibri"/>
        <w:b w:val="0"/>
        <w:i w:val="0"/>
        <w:strike w:val="0"/>
        <w:dstrike w:val="0"/>
        <w:color w:val="AD84C6"/>
        <w:sz w:val="20"/>
        <w:szCs w:val="20"/>
        <w:u w:val="none" w:color="000000"/>
        <w:bdr w:val="none" w:sz="0" w:space="0" w:color="auto"/>
        <w:shd w:val="clear" w:color="auto" w:fill="auto"/>
        <w:vertAlign w:val="baseline"/>
      </w:rPr>
    </w:lvl>
  </w:abstractNum>
  <w:abstractNum w:abstractNumId="4" w15:restartNumberingAfterBreak="0">
    <w:nsid w:val="2BC550A0"/>
    <w:multiLevelType w:val="hybridMultilevel"/>
    <w:tmpl w:val="B586693E"/>
    <w:lvl w:ilvl="0" w:tplc="ED161B76">
      <w:start w:val="1"/>
      <w:numFmt w:val="decimal"/>
      <w:lvlText w:val="%1."/>
      <w:lvlJc w:val="left"/>
      <w:pPr>
        <w:ind w:left="11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4429592">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27A91C0">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FD48796">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D989B48">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2CA4588">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55EE290">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DA4BD24">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8583168">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6C14BF"/>
    <w:multiLevelType w:val="multilevel"/>
    <w:tmpl w:val="4798E9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CE5091"/>
    <w:multiLevelType w:val="hybridMultilevel"/>
    <w:tmpl w:val="129E746A"/>
    <w:lvl w:ilvl="0" w:tplc="6BDC53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6243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2231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50CE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6277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143C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1245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EA98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EEC3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A5A7339"/>
    <w:multiLevelType w:val="hybridMultilevel"/>
    <w:tmpl w:val="7F00C06C"/>
    <w:lvl w:ilvl="0" w:tplc="53AC4586">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8" w15:restartNumberingAfterBreak="0">
    <w:nsid w:val="67101763"/>
    <w:multiLevelType w:val="hybridMultilevel"/>
    <w:tmpl w:val="B488695A"/>
    <w:lvl w:ilvl="0" w:tplc="17EC35E2">
      <w:start w:val="1"/>
      <w:numFmt w:val="decimal"/>
      <w:lvlText w:val="%1."/>
      <w:lvlJc w:val="left"/>
      <w:pPr>
        <w:ind w:left="114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BC8BCF2">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02213B2">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6AEBE1A">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93629DC">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1B64C20">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DC8025E">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1481CCA">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AB0FB3E">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1"/>
  </w:num>
  <w:num w:numId="4">
    <w:abstractNumId w:val="6"/>
  </w:num>
  <w:num w:numId="5">
    <w:abstractNumId w:val="3"/>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BE"/>
    <w:rsid w:val="00033ABE"/>
    <w:rsid w:val="000C28C8"/>
    <w:rsid w:val="000C75CD"/>
    <w:rsid w:val="0014115A"/>
    <w:rsid w:val="001E0887"/>
    <w:rsid w:val="00204B40"/>
    <w:rsid w:val="002F06C1"/>
    <w:rsid w:val="003350A5"/>
    <w:rsid w:val="00351E74"/>
    <w:rsid w:val="003B38A5"/>
    <w:rsid w:val="003D0B6C"/>
    <w:rsid w:val="003D6F6F"/>
    <w:rsid w:val="004B0807"/>
    <w:rsid w:val="004B7741"/>
    <w:rsid w:val="004D7D51"/>
    <w:rsid w:val="0050243F"/>
    <w:rsid w:val="00503946"/>
    <w:rsid w:val="005561C3"/>
    <w:rsid w:val="00594828"/>
    <w:rsid w:val="005C2169"/>
    <w:rsid w:val="0061390F"/>
    <w:rsid w:val="00673F61"/>
    <w:rsid w:val="006E2339"/>
    <w:rsid w:val="00737274"/>
    <w:rsid w:val="0075115F"/>
    <w:rsid w:val="007C0FB6"/>
    <w:rsid w:val="007C431B"/>
    <w:rsid w:val="0080037B"/>
    <w:rsid w:val="00832560"/>
    <w:rsid w:val="00867CDB"/>
    <w:rsid w:val="00887137"/>
    <w:rsid w:val="009A7CCD"/>
    <w:rsid w:val="00A041D9"/>
    <w:rsid w:val="00A07CB8"/>
    <w:rsid w:val="00A46711"/>
    <w:rsid w:val="00A56A6E"/>
    <w:rsid w:val="00B03A18"/>
    <w:rsid w:val="00C02550"/>
    <w:rsid w:val="00C40E95"/>
    <w:rsid w:val="00CB52A2"/>
    <w:rsid w:val="00CE6461"/>
    <w:rsid w:val="00DD4354"/>
    <w:rsid w:val="00DD6F10"/>
    <w:rsid w:val="00E86899"/>
    <w:rsid w:val="00E90B15"/>
    <w:rsid w:val="00F51390"/>
    <w:rsid w:val="00F72CA8"/>
    <w:rsid w:val="00FE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88C7"/>
  <w15:chartTrackingRefBased/>
  <w15:docId w15:val="{679557D2-AFF3-4769-A91D-FFECEED0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33ABE"/>
    <w:pPr>
      <w:keepNext/>
      <w:keepLines/>
      <w:spacing w:after="255" w:line="250" w:lineRule="auto"/>
      <w:ind w:left="10" w:hanging="10"/>
      <w:outlineLvl w:val="0"/>
    </w:pPr>
    <w:rPr>
      <w:rFonts w:ascii="Verdana" w:eastAsia="Verdana" w:hAnsi="Verdana" w:cs="Verdana"/>
      <w:b/>
      <w:color w:val="000000"/>
      <w:lang w:eastAsia="en-GB"/>
    </w:rPr>
  </w:style>
  <w:style w:type="paragraph" w:styleId="Heading2">
    <w:name w:val="heading 2"/>
    <w:next w:val="Normal"/>
    <w:link w:val="Heading2Char"/>
    <w:uiPriority w:val="9"/>
    <w:unhideWhenUsed/>
    <w:qFormat/>
    <w:rsid w:val="00033ABE"/>
    <w:pPr>
      <w:keepNext/>
      <w:keepLines/>
      <w:spacing w:after="255" w:line="250" w:lineRule="auto"/>
      <w:ind w:left="10" w:hanging="10"/>
      <w:outlineLvl w:val="1"/>
    </w:pPr>
    <w:rPr>
      <w:rFonts w:ascii="Verdana" w:eastAsia="Verdana" w:hAnsi="Verdana" w:cs="Verdana"/>
      <w:b/>
      <w:color w:val="000000"/>
      <w:lang w:eastAsia="en-GB"/>
    </w:rPr>
  </w:style>
  <w:style w:type="paragraph" w:styleId="Heading3">
    <w:name w:val="heading 3"/>
    <w:next w:val="Normal"/>
    <w:link w:val="Heading3Char"/>
    <w:uiPriority w:val="9"/>
    <w:unhideWhenUsed/>
    <w:qFormat/>
    <w:rsid w:val="00033ABE"/>
    <w:pPr>
      <w:keepNext/>
      <w:keepLines/>
      <w:spacing w:after="255" w:line="250" w:lineRule="auto"/>
      <w:ind w:left="10" w:hanging="10"/>
      <w:outlineLvl w:val="2"/>
    </w:pPr>
    <w:rPr>
      <w:rFonts w:ascii="Verdana" w:eastAsia="Verdana" w:hAnsi="Verdana" w:cs="Verdan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ABE"/>
    <w:rPr>
      <w:rFonts w:ascii="Verdana" w:eastAsia="Verdana" w:hAnsi="Verdana" w:cs="Verdana"/>
      <w:b/>
      <w:color w:val="000000"/>
      <w:lang w:eastAsia="en-GB"/>
    </w:rPr>
  </w:style>
  <w:style w:type="character" w:customStyle="1" w:styleId="Heading2Char">
    <w:name w:val="Heading 2 Char"/>
    <w:basedOn w:val="DefaultParagraphFont"/>
    <w:link w:val="Heading2"/>
    <w:uiPriority w:val="9"/>
    <w:rsid w:val="00033ABE"/>
    <w:rPr>
      <w:rFonts w:ascii="Verdana" w:eastAsia="Verdana" w:hAnsi="Verdana" w:cs="Verdana"/>
      <w:b/>
      <w:color w:val="000000"/>
      <w:lang w:eastAsia="en-GB"/>
    </w:rPr>
  </w:style>
  <w:style w:type="character" w:customStyle="1" w:styleId="Heading3Char">
    <w:name w:val="Heading 3 Char"/>
    <w:basedOn w:val="DefaultParagraphFont"/>
    <w:link w:val="Heading3"/>
    <w:uiPriority w:val="9"/>
    <w:rsid w:val="00033ABE"/>
    <w:rPr>
      <w:rFonts w:ascii="Verdana" w:eastAsia="Verdana" w:hAnsi="Verdana" w:cs="Verdana"/>
      <w:b/>
      <w:color w:val="000000"/>
      <w:lang w:eastAsia="en-GB"/>
    </w:rPr>
  </w:style>
  <w:style w:type="paragraph" w:styleId="TOC1">
    <w:name w:val="toc 1"/>
    <w:hidden/>
    <w:rsid w:val="00033ABE"/>
    <w:pPr>
      <w:spacing w:after="255" w:line="250" w:lineRule="auto"/>
      <w:ind w:left="25" w:right="25" w:hanging="10"/>
    </w:pPr>
    <w:rPr>
      <w:rFonts w:ascii="Verdana" w:eastAsia="Verdana" w:hAnsi="Verdana" w:cs="Verdana"/>
      <w:b/>
      <w:color w:val="000000"/>
      <w:lang w:eastAsia="en-GB"/>
    </w:rPr>
  </w:style>
  <w:style w:type="table" w:customStyle="1" w:styleId="TableGrid">
    <w:name w:val="TableGrid"/>
    <w:rsid w:val="00033ABE"/>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033ABE"/>
    <w:rPr>
      <w:color w:val="0563C1" w:themeColor="hyperlink"/>
      <w:u w:val="single"/>
    </w:rPr>
  </w:style>
  <w:style w:type="character" w:styleId="UnresolvedMention">
    <w:name w:val="Unresolved Mention"/>
    <w:basedOn w:val="DefaultParagraphFont"/>
    <w:uiPriority w:val="99"/>
    <w:semiHidden/>
    <w:unhideWhenUsed/>
    <w:rsid w:val="00033ABE"/>
    <w:rPr>
      <w:color w:val="808080"/>
      <w:shd w:val="clear" w:color="auto" w:fill="E6E6E6"/>
    </w:rPr>
  </w:style>
  <w:style w:type="paragraph" w:styleId="ListParagraph">
    <w:name w:val="List Paragraph"/>
    <w:basedOn w:val="Normal"/>
    <w:uiPriority w:val="34"/>
    <w:qFormat/>
    <w:rsid w:val="00C4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zheimers.org.uk/alzheimers-society-blog/what-difference-between-dementia-and-alzheimers-disease" TargetMode="External"/><Relationship Id="rId18" Type="http://schemas.openxmlformats.org/officeDocument/2006/relationships/hyperlink" Target="https://www.alzheimers.org.uk/alzheimers-society-blog/what-difference-between-dementia-and-alzheimers-disease" TargetMode="External"/><Relationship Id="rId26" Type="http://schemas.openxmlformats.org/officeDocument/2006/relationships/hyperlink" Target="https://www.mind.org.uk/information-support/types-of-mental-health-problems/trauma/effects-of-trauma/" TargetMode="External"/><Relationship Id="rId39" Type="http://schemas.openxmlformats.org/officeDocument/2006/relationships/hyperlink" Target="https://www.mind.org.uk/information-support/types-of-mental-health-problems/trauma/effects-of-trauma/" TargetMode="External"/><Relationship Id="rId21" Type="http://schemas.openxmlformats.org/officeDocument/2006/relationships/hyperlink" Target="https://www.alzheimers.org.uk/alzheimers-society-blog/what-difference-between-dementia-and-alzheimers-disease" TargetMode="External"/><Relationship Id="rId34" Type="http://schemas.openxmlformats.org/officeDocument/2006/relationships/hyperlink" Target="https://www.mind.org.uk/information-support/types-of-mental-health-problems/trauma/effects-of-trauma/" TargetMode="External"/><Relationship Id="rId42" Type="http://schemas.openxmlformats.org/officeDocument/2006/relationships/hyperlink" Target="https://www.parkinsons.org.uk/information-and-support/what-parkinsons" TargetMode="External"/><Relationship Id="rId47" Type="http://schemas.openxmlformats.org/officeDocument/2006/relationships/hyperlink" Target="https://www.parkinsons.org.uk/information-and-support/what-parkinsons" TargetMode="External"/><Relationship Id="rId50" Type="http://schemas.openxmlformats.org/officeDocument/2006/relationships/hyperlink" Target="https://www.rettuk.org/what-is-rett-syndrome/symptoms/" TargetMode="External"/><Relationship Id="rId55" Type="http://schemas.openxmlformats.org/officeDocument/2006/relationships/hyperlink" Target="https://www.rettuk.org/what-is-rett-syndrome/symptoms/" TargetMode="External"/><Relationship Id="rId7" Type="http://schemas.openxmlformats.org/officeDocument/2006/relationships/hyperlink" Target="https://www.alzheimers.org.uk/alzheimers-society-blog/what-difference-between-dementia-and-alzheimers-disease" TargetMode="External"/><Relationship Id="rId12" Type="http://schemas.openxmlformats.org/officeDocument/2006/relationships/hyperlink" Target="https://www.alzheimers.org.uk/alzheimers-society-blog/what-difference-between-dementia-and-alzheimers-disease" TargetMode="External"/><Relationship Id="rId17" Type="http://schemas.openxmlformats.org/officeDocument/2006/relationships/hyperlink" Target="https://www.alzheimers.org.uk/alzheimers-society-blog/what-difference-between-dementia-and-alzheimers-disease" TargetMode="External"/><Relationship Id="rId25" Type="http://schemas.openxmlformats.org/officeDocument/2006/relationships/hyperlink" Target="https://www.mind.org.uk/information-support/types-of-mental-health-problems/trauma/effects-of-trauma/" TargetMode="External"/><Relationship Id="rId33" Type="http://schemas.openxmlformats.org/officeDocument/2006/relationships/hyperlink" Target="https://www.mind.org.uk/information-support/types-of-mental-health-problems/trauma/effects-of-trauma/" TargetMode="External"/><Relationship Id="rId38" Type="http://schemas.openxmlformats.org/officeDocument/2006/relationships/hyperlink" Target="https://www.mind.org.uk/information-support/types-of-mental-health-problems/trauma/effects-of-trauma/" TargetMode="External"/><Relationship Id="rId46" Type="http://schemas.openxmlformats.org/officeDocument/2006/relationships/hyperlink" Target="https://www.parkinsons.org.uk/information-and-support/what-parkinsons" TargetMode="External"/><Relationship Id="rId2" Type="http://schemas.openxmlformats.org/officeDocument/2006/relationships/numbering" Target="numbering.xml"/><Relationship Id="rId16" Type="http://schemas.openxmlformats.org/officeDocument/2006/relationships/hyperlink" Target="https://www.alzheimers.org.uk/alzheimers-society-blog/what-difference-between-dementia-and-alzheimers-disease" TargetMode="External"/><Relationship Id="rId20" Type="http://schemas.openxmlformats.org/officeDocument/2006/relationships/hyperlink" Target="https://www.alzheimers.org.uk/alzheimers-society-blog/what-difference-between-dementia-and-alzheimers-disease" TargetMode="External"/><Relationship Id="rId29" Type="http://schemas.openxmlformats.org/officeDocument/2006/relationships/hyperlink" Target="https://www.mind.org.uk/information-support/types-of-mental-health-problems/trauma/effects-of-trauma/" TargetMode="External"/><Relationship Id="rId41" Type="http://schemas.openxmlformats.org/officeDocument/2006/relationships/hyperlink" Target="https://www.parkinsons.org.uk/information-and-support/what-parkinsons" TargetMode="External"/><Relationship Id="rId54" Type="http://schemas.openxmlformats.org/officeDocument/2006/relationships/hyperlink" Target="https://www.rettuk.org/what-is-rett-syndrome/symptoms/" TargetMode="External"/><Relationship Id="rId1" Type="http://schemas.openxmlformats.org/officeDocument/2006/relationships/customXml" Target="../customXml/item1.xml"/><Relationship Id="rId6" Type="http://schemas.openxmlformats.org/officeDocument/2006/relationships/hyperlink" Target="https://www.alzheimers.org.uk/alzheimers" TargetMode="External"/><Relationship Id="rId11" Type="http://schemas.openxmlformats.org/officeDocument/2006/relationships/hyperlink" Target="https://www.alzheimers.org.uk/alzheimers-society-blog/what-difference-between-dementia-and-alzheimers-disease" TargetMode="External"/><Relationship Id="rId24" Type="http://schemas.openxmlformats.org/officeDocument/2006/relationships/hyperlink" Target="https://www.mind.org.uk/information" TargetMode="External"/><Relationship Id="rId32" Type="http://schemas.openxmlformats.org/officeDocument/2006/relationships/hyperlink" Target="https://www.mind.org.uk/information-support/types-of-mental-health-problems/trauma/effects-of-trauma/" TargetMode="External"/><Relationship Id="rId37" Type="http://schemas.openxmlformats.org/officeDocument/2006/relationships/hyperlink" Target="https://www.mind.org.uk/information-support/types-of-mental-health-problems/trauma/effects-of-trauma/" TargetMode="External"/><Relationship Id="rId40" Type="http://schemas.openxmlformats.org/officeDocument/2006/relationships/hyperlink" Target="https://www.nhs.uk/conditions/transient-ischaemic-attack-tia/" TargetMode="External"/><Relationship Id="rId45" Type="http://schemas.openxmlformats.org/officeDocument/2006/relationships/hyperlink" Target="https://www.parkinsons.org.uk/information-and-support/what-parkinsons" TargetMode="External"/><Relationship Id="rId53" Type="http://schemas.openxmlformats.org/officeDocument/2006/relationships/hyperlink" Target="https://www.rettuk.org/what-is-rett-syndrome/symptom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zheimers.org.uk/alzheimers-society-blog/what-difference-between-dementia-and-alzheimers-disease" TargetMode="External"/><Relationship Id="rId23" Type="http://schemas.openxmlformats.org/officeDocument/2006/relationships/hyperlink" Target="https://www.alzheimers.org.uk/alzheimers-society-blog/what-difference-between-dementia-and-alzheimers-disease" TargetMode="External"/><Relationship Id="rId28" Type="http://schemas.openxmlformats.org/officeDocument/2006/relationships/hyperlink" Target="https://www.mind.org.uk/information-support/types-of-mental-health-problems/trauma/effects-of-trauma/" TargetMode="External"/><Relationship Id="rId36" Type="http://schemas.openxmlformats.org/officeDocument/2006/relationships/hyperlink" Target="https://www.mind.org.uk/information-support/types-of-mental-health-problems/trauma/effects-of-trauma/" TargetMode="External"/><Relationship Id="rId49" Type="http://schemas.openxmlformats.org/officeDocument/2006/relationships/hyperlink" Target="https://www.rettuk.org/what-is-rett-syndrome/symptoms/" TargetMode="External"/><Relationship Id="rId57" Type="http://schemas.openxmlformats.org/officeDocument/2006/relationships/fontTable" Target="fontTable.xml"/><Relationship Id="rId10" Type="http://schemas.openxmlformats.org/officeDocument/2006/relationships/hyperlink" Target="https://www.alzheimers.org.uk/alzheimers-society-blog/what-difference-between-dementia-and-alzheimers-disease" TargetMode="External"/><Relationship Id="rId19" Type="http://schemas.openxmlformats.org/officeDocument/2006/relationships/hyperlink" Target="https://www.alzheimers.org.uk/alzheimers-society-blog/what-difference-between-dementia-and-alzheimers-disease" TargetMode="External"/><Relationship Id="rId31" Type="http://schemas.openxmlformats.org/officeDocument/2006/relationships/hyperlink" Target="https://www.mind.org.uk/information-support/types-of-mental-health-problems/trauma/effects-of-trauma/" TargetMode="External"/><Relationship Id="rId44" Type="http://schemas.openxmlformats.org/officeDocument/2006/relationships/hyperlink" Target="https://www.parkinsons.org.uk/information-and-support/what-parkinsons" TargetMode="External"/><Relationship Id="rId52" Type="http://schemas.openxmlformats.org/officeDocument/2006/relationships/hyperlink" Target="https://www.rettuk.org/what-is-rett-syndrome/symptoms/" TargetMode="External"/><Relationship Id="rId4" Type="http://schemas.openxmlformats.org/officeDocument/2006/relationships/settings" Target="settings.xml"/><Relationship Id="rId9" Type="http://schemas.openxmlformats.org/officeDocument/2006/relationships/hyperlink" Target="https://www.alzheimers.org.uk/alzheimers-society-blog/what-difference-between-dementia-and-alzheimers-disease" TargetMode="External"/><Relationship Id="rId14" Type="http://schemas.openxmlformats.org/officeDocument/2006/relationships/hyperlink" Target="https://www.alzheimers.org.uk/alzheimers-society-blog/what-difference-between-dementia-and-alzheimers-disease" TargetMode="External"/><Relationship Id="rId22" Type="http://schemas.openxmlformats.org/officeDocument/2006/relationships/hyperlink" Target="https://www.alzheimers.org.uk/alzheimers-society-blog/what-difference-between-dementia-and-alzheimers-disease" TargetMode="External"/><Relationship Id="rId27" Type="http://schemas.openxmlformats.org/officeDocument/2006/relationships/hyperlink" Target="https://www.mind.org.uk/information-support/types-of-mental-health-problems/trauma/effects-of-trauma/" TargetMode="External"/><Relationship Id="rId30" Type="http://schemas.openxmlformats.org/officeDocument/2006/relationships/hyperlink" Target="https://www.mind.org.uk/information-support/types-of-mental-health-problems/trauma/effects-of-trauma/" TargetMode="External"/><Relationship Id="rId35" Type="http://schemas.openxmlformats.org/officeDocument/2006/relationships/hyperlink" Target="https://www.mind.org.uk/information-support/types-of-mental-health-problems/trauma/effects-of-trauma/" TargetMode="External"/><Relationship Id="rId43" Type="http://schemas.openxmlformats.org/officeDocument/2006/relationships/hyperlink" Target="https://www.parkinsons.org.uk/information-and-support/what-parkinsons" TargetMode="External"/><Relationship Id="rId48" Type="http://schemas.openxmlformats.org/officeDocument/2006/relationships/hyperlink" Target="https://www.parkinsons.org.uk/information-and-support/what-parkinsons" TargetMode="External"/><Relationship Id="rId56" Type="http://schemas.openxmlformats.org/officeDocument/2006/relationships/hyperlink" Target="https://www.rettuk.org/what-is-rett-syndrome/symptoms/" TargetMode="External"/><Relationship Id="rId8" Type="http://schemas.openxmlformats.org/officeDocument/2006/relationships/hyperlink" Target="https://www.alzheimers.org.uk/alzheimers-society-blog/what-difference-between-dementia-and-alzheimers-disease" TargetMode="External"/><Relationship Id="rId51" Type="http://schemas.openxmlformats.org/officeDocument/2006/relationships/hyperlink" Target="https://www.rettuk.org/what-is-rett-syndrome/sympto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F0F27-2B06-486E-B5D4-96D5328F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9012</Words>
  <Characters>51371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2022-01-19T15:45:00Z</dcterms:created>
  <dcterms:modified xsi:type="dcterms:W3CDTF">2022-01-19T15:45:00Z</dcterms:modified>
</cp:coreProperties>
</file>